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2" w:type="pct"/>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34"/>
        <w:gridCol w:w="80"/>
        <w:gridCol w:w="2509"/>
        <w:gridCol w:w="1720"/>
        <w:gridCol w:w="2791"/>
        <w:gridCol w:w="3239"/>
      </w:tblGrid>
      <w:tr w:rsidR="00C0319E" w:rsidRPr="00BB32C1" w14:paraId="4162FF1B" w14:textId="77777777" w:rsidTr="003D63DC">
        <w:tc>
          <w:tcPr>
            <w:tcW w:w="10773" w:type="dxa"/>
            <w:gridSpan w:val="6"/>
            <w:tcBorders>
              <w:bottom w:val="single" w:sz="4" w:space="0" w:color="auto"/>
            </w:tcBorders>
          </w:tcPr>
          <w:p w14:paraId="4162FF1A" w14:textId="7AE8F7F2" w:rsidR="00BE54A6" w:rsidRPr="00BF747E" w:rsidRDefault="00944550" w:rsidP="00CB0E55">
            <w:pPr>
              <w:pStyle w:val="ChecklistBasis"/>
              <w:spacing w:line="220" w:lineRule="exact"/>
              <w:rPr>
                <w:rFonts w:asciiTheme="minorHAnsi" w:hAnsiTheme="minorHAnsi" w:cstheme="minorHAnsi"/>
                <w:sz w:val="22"/>
                <w:szCs w:val="22"/>
              </w:rPr>
            </w:pPr>
            <w:r w:rsidRPr="00BF747E">
              <w:rPr>
                <w:rFonts w:asciiTheme="minorHAnsi" w:hAnsiTheme="minorHAnsi" w:cstheme="minorHAnsi"/>
                <w:sz w:val="22"/>
                <w:szCs w:val="22"/>
              </w:rPr>
              <w:t xml:space="preserve">The purpose of this </w:t>
            </w:r>
            <w:r w:rsidR="004F149A" w:rsidRPr="00BF747E">
              <w:rPr>
                <w:rFonts w:asciiTheme="minorHAnsi" w:hAnsiTheme="minorHAnsi" w:cstheme="minorHAnsi"/>
                <w:sz w:val="22"/>
                <w:szCs w:val="22"/>
              </w:rPr>
              <w:t>worksheet</w:t>
            </w:r>
            <w:r w:rsidRPr="00BF747E">
              <w:rPr>
                <w:rFonts w:asciiTheme="minorHAnsi" w:hAnsiTheme="minorHAnsi" w:cstheme="minorHAnsi"/>
                <w:sz w:val="22"/>
                <w:szCs w:val="22"/>
              </w:rPr>
              <w:t xml:space="preserve"> is to provide support for </w:t>
            </w:r>
            <w:r w:rsidR="00E4430C" w:rsidRPr="00BF747E">
              <w:rPr>
                <w:rFonts w:asciiTheme="minorHAnsi" w:hAnsiTheme="minorHAnsi" w:cstheme="minorHAnsi"/>
                <w:sz w:val="22"/>
                <w:szCs w:val="22"/>
              </w:rPr>
              <w:t xml:space="preserve">IRB members </w:t>
            </w:r>
            <w:r w:rsidR="00C01429" w:rsidRPr="00BF747E">
              <w:rPr>
                <w:rFonts w:asciiTheme="minorHAnsi" w:hAnsiTheme="minorHAnsi" w:cstheme="minorHAnsi"/>
                <w:sz w:val="22"/>
                <w:szCs w:val="22"/>
              </w:rPr>
              <w:t>reviewing research</w:t>
            </w:r>
            <w:r w:rsidRPr="00BF747E">
              <w:rPr>
                <w:rFonts w:asciiTheme="minorHAnsi" w:hAnsiTheme="minorHAnsi" w:cstheme="minorHAnsi"/>
                <w:sz w:val="22"/>
                <w:szCs w:val="22"/>
              </w:rPr>
              <w:t xml:space="preserve">. </w:t>
            </w:r>
            <w:r w:rsidR="00E4430C" w:rsidRPr="00BF747E">
              <w:rPr>
                <w:rFonts w:asciiTheme="minorHAnsi" w:hAnsiTheme="minorHAnsi" w:cstheme="minorHAnsi"/>
                <w:sz w:val="22"/>
                <w:szCs w:val="22"/>
              </w:rPr>
              <w:t xml:space="preserve">This </w:t>
            </w:r>
            <w:r w:rsidR="00837B0C" w:rsidRPr="00BF747E">
              <w:rPr>
                <w:rFonts w:asciiTheme="minorHAnsi" w:hAnsiTheme="minorHAnsi" w:cstheme="minorHAnsi"/>
                <w:sz w:val="22"/>
                <w:szCs w:val="22"/>
              </w:rPr>
              <w:t>worksheet</w:t>
            </w:r>
            <w:r w:rsidR="00E4430C" w:rsidRPr="00BF747E">
              <w:rPr>
                <w:rFonts w:asciiTheme="minorHAnsi" w:hAnsiTheme="minorHAnsi" w:cstheme="minorHAnsi"/>
                <w:sz w:val="22"/>
                <w:szCs w:val="22"/>
              </w:rPr>
              <w:t xml:space="preserve"> </w:t>
            </w:r>
            <w:r w:rsidR="00CB0E55" w:rsidRPr="00BF747E">
              <w:rPr>
                <w:rFonts w:asciiTheme="minorHAnsi" w:hAnsiTheme="minorHAnsi" w:cstheme="minorHAnsi"/>
                <w:sz w:val="22"/>
                <w:szCs w:val="22"/>
              </w:rPr>
              <w:t xml:space="preserve">is to </w:t>
            </w:r>
            <w:r w:rsidR="00E4430C" w:rsidRPr="00BF747E">
              <w:rPr>
                <w:rFonts w:asciiTheme="minorHAnsi" w:hAnsiTheme="minorHAnsi" w:cstheme="minorHAnsi"/>
                <w:sz w:val="22"/>
                <w:szCs w:val="22"/>
              </w:rPr>
              <w:t>be used</w:t>
            </w:r>
            <w:r w:rsidR="006271BC" w:rsidRPr="00BF747E">
              <w:rPr>
                <w:rFonts w:asciiTheme="minorHAnsi" w:hAnsiTheme="minorHAnsi" w:cstheme="minorHAnsi"/>
                <w:sz w:val="22"/>
                <w:szCs w:val="22"/>
              </w:rPr>
              <w:t xml:space="preserve">. </w:t>
            </w:r>
            <w:r w:rsidR="00BC30C9" w:rsidRPr="00BF747E">
              <w:rPr>
                <w:rFonts w:asciiTheme="minorHAnsi" w:hAnsiTheme="minorHAnsi" w:cstheme="minorHAnsi"/>
                <w:sz w:val="22"/>
                <w:szCs w:val="22"/>
              </w:rPr>
              <w:t xml:space="preserve">It does not need to be completed or </w:t>
            </w:r>
            <w:r w:rsidR="006271BC" w:rsidRPr="00BF747E">
              <w:rPr>
                <w:rFonts w:asciiTheme="minorHAnsi" w:hAnsiTheme="minorHAnsi" w:cstheme="minorHAnsi"/>
                <w:sz w:val="22"/>
                <w:szCs w:val="22"/>
              </w:rPr>
              <w:t>retained</w:t>
            </w:r>
            <w:r w:rsidR="00BC30C9" w:rsidRPr="00BF747E">
              <w:rPr>
                <w:rFonts w:asciiTheme="minorHAnsi" w:hAnsiTheme="minorHAnsi" w:cstheme="minorHAnsi"/>
                <w:sz w:val="22"/>
                <w:szCs w:val="22"/>
              </w:rPr>
              <w:t>.</w:t>
            </w:r>
            <w:r w:rsidR="00D81CF7" w:rsidRPr="00BF747E">
              <w:rPr>
                <w:rFonts w:asciiTheme="minorHAnsi" w:hAnsiTheme="minorHAnsi" w:cstheme="minorHAnsi"/>
                <w:sz w:val="22"/>
                <w:szCs w:val="22"/>
              </w:rPr>
              <w:t xml:space="preserve"> (</w:t>
            </w:r>
            <w:bookmarkStart w:id="0" w:name="_Hlk523474543"/>
            <w:r w:rsidR="00D81CF7" w:rsidRPr="00BF747E">
              <w:rPr>
                <w:rFonts w:asciiTheme="minorHAnsi" w:hAnsiTheme="minorHAnsi" w:cstheme="minorHAnsi"/>
                <w:sz w:val="22"/>
                <w:szCs w:val="22"/>
              </w:rPr>
              <w:t>LAR = “</w:t>
            </w:r>
            <w:r w:rsidR="00223099" w:rsidRPr="00BF747E">
              <w:rPr>
                <w:rFonts w:asciiTheme="minorHAnsi" w:hAnsiTheme="minorHAnsi" w:cstheme="minorHAnsi"/>
                <w:sz w:val="22"/>
                <w:szCs w:val="22"/>
              </w:rPr>
              <w:t>subject</w:t>
            </w:r>
            <w:r w:rsidR="00D81CF7" w:rsidRPr="00BF747E">
              <w:rPr>
                <w:rFonts w:asciiTheme="minorHAnsi" w:hAnsiTheme="minorHAnsi" w:cstheme="minorHAnsi"/>
                <w:sz w:val="22"/>
                <w:szCs w:val="22"/>
              </w:rPr>
              <w:t xml:space="preserve">’s </w:t>
            </w:r>
            <w:bookmarkEnd w:id="0"/>
            <w:r w:rsidR="00126B16" w:rsidRPr="00BF747E">
              <w:rPr>
                <w:rFonts w:asciiTheme="minorHAnsi" w:hAnsiTheme="minorHAnsi" w:cstheme="minorHAnsi"/>
                <w:sz w:val="22"/>
                <w:szCs w:val="22"/>
              </w:rPr>
              <w:t>L</w:t>
            </w:r>
            <w:r w:rsidR="00D81CF7" w:rsidRPr="00BF747E">
              <w:rPr>
                <w:rFonts w:asciiTheme="minorHAnsi" w:hAnsiTheme="minorHAnsi" w:cstheme="minorHAnsi"/>
                <w:sz w:val="22"/>
                <w:szCs w:val="22"/>
              </w:rPr>
              <w:t xml:space="preserve">egally </w:t>
            </w:r>
            <w:r w:rsidR="00126B16" w:rsidRPr="00BF747E">
              <w:rPr>
                <w:rFonts w:asciiTheme="minorHAnsi" w:hAnsiTheme="minorHAnsi" w:cstheme="minorHAnsi"/>
                <w:sz w:val="22"/>
                <w:szCs w:val="22"/>
              </w:rPr>
              <w:t>A</w:t>
            </w:r>
            <w:r w:rsidR="00D81CF7" w:rsidRPr="00BF747E">
              <w:rPr>
                <w:rFonts w:asciiTheme="minorHAnsi" w:hAnsiTheme="minorHAnsi" w:cstheme="minorHAnsi"/>
                <w:sz w:val="22"/>
                <w:szCs w:val="22"/>
              </w:rPr>
              <w:t xml:space="preserve">uthorized </w:t>
            </w:r>
            <w:r w:rsidR="00126B16" w:rsidRPr="00BF747E">
              <w:rPr>
                <w:rFonts w:asciiTheme="minorHAnsi" w:hAnsiTheme="minorHAnsi" w:cstheme="minorHAnsi"/>
                <w:sz w:val="22"/>
                <w:szCs w:val="22"/>
              </w:rPr>
              <w:t>R</w:t>
            </w:r>
            <w:r w:rsidR="00D81CF7" w:rsidRPr="00BF747E">
              <w:rPr>
                <w:rFonts w:asciiTheme="minorHAnsi" w:hAnsiTheme="minorHAnsi" w:cstheme="minorHAnsi"/>
                <w:sz w:val="22"/>
                <w:szCs w:val="22"/>
              </w:rPr>
              <w:t>epresentative”</w:t>
            </w:r>
            <w:r w:rsidR="007A17D5" w:rsidRPr="00BF747E">
              <w:rPr>
                <w:rFonts w:asciiTheme="minorHAnsi" w:hAnsiTheme="minorHAnsi" w:cstheme="minorHAnsi"/>
                <w:sz w:val="22"/>
                <w:szCs w:val="22"/>
              </w:rPr>
              <w:t>)</w:t>
            </w:r>
            <w:r w:rsidR="006B055D">
              <w:rPr>
                <w:rStyle w:val="HTMLSample"/>
                <w:rFonts w:ascii="Arial" w:hAnsi="Arial" w:cs="Arial"/>
              </w:rPr>
              <w:t>.</w:t>
            </w:r>
            <w:r w:rsidR="006B055D">
              <w:rPr>
                <w:rStyle w:val="EndnoteReference"/>
                <w:rFonts w:ascii="Arial" w:hAnsi="Arial" w:cs="Arial"/>
              </w:rPr>
              <w:endnoteReference w:id="2"/>
            </w:r>
          </w:p>
        </w:tc>
      </w:tr>
      <w:tr w:rsidR="005F3917" w:rsidRPr="00BB32C1" w14:paraId="4162FF1D" w14:textId="77777777" w:rsidTr="003D63DC">
        <w:trPr>
          <w:trHeight w:hRule="exact" w:val="72"/>
        </w:trPr>
        <w:tc>
          <w:tcPr>
            <w:tcW w:w="10773" w:type="dxa"/>
            <w:gridSpan w:val="6"/>
            <w:tcBorders>
              <w:bottom w:val="single" w:sz="4" w:space="0" w:color="auto"/>
            </w:tcBorders>
            <w:shd w:val="clear" w:color="auto" w:fill="000000"/>
          </w:tcPr>
          <w:p w14:paraId="4162FF1C" w14:textId="77777777" w:rsidR="005F3917" w:rsidRPr="00BF747E" w:rsidRDefault="005F3917" w:rsidP="0023684C">
            <w:pPr>
              <w:pStyle w:val="StatementLevel1"/>
              <w:spacing w:line="220" w:lineRule="exact"/>
              <w:rPr>
                <w:rFonts w:asciiTheme="minorHAnsi" w:hAnsiTheme="minorHAnsi" w:cstheme="minorHAnsi"/>
                <w:sz w:val="22"/>
                <w:szCs w:val="22"/>
              </w:rPr>
            </w:pPr>
          </w:p>
        </w:tc>
      </w:tr>
      <w:tr w:rsidR="005F3917" w:rsidRPr="00BB32C1" w14:paraId="4162FF1F" w14:textId="77777777" w:rsidTr="003D63DC">
        <w:trPr>
          <w:trHeight w:val="230"/>
        </w:trPr>
        <w:tc>
          <w:tcPr>
            <w:tcW w:w="10773" w:type="dxa"/>
            <w:gridSpan w:val="6"/>
            <w:tcBorders>
              <w:bottom w:val="single" w:sz="4" w:space="0" w:color="auto"/>
            </w:tcBorders>
          </w:tcPr>
          <w:p w14:paraId="4162FF1E" w14:textId="77777777" w:rsidR="005F3917" w:rsidRPr="00BF747E" w:rsidRDefault="000F4494" w:rsidP="0023684C">
            <w:pPr>
              <w:pStyle w:val="ChecklistLevel1"/>
              <w:spacing w:line="220" w:lineRule="exact"/>
              <w:rPr>
                <w:rFonts w:asciiTheme="minorHAnsi" w:hAnsiTheme="minorHAnsi" w:cstheme="minorHAnsi"/>
                <w:sz w:val="22"/>
                <w:szCs w:val="22"/>
              </w:rPr>
            </w:pPr>
            <w:r w:rsidRPr="00BF747E">
              <w:rPr>
                <w:rFonts w:asciiTheme="minorHAnsi" w:hAnsiTheme="minorHAnsi" w:cstheme="minorHAnsi"/>
                <w:sz w:val="22"/>
                <w:szCs w:val="22"/>
              </w:rPr>
              <w:t>General Considerations</w:t>
            </w:r>
            <w:r w:rsidR="005F3917" w:rsidRPr="00BF747E">
              <w:rPr>
                <w:rFonts w:asciiTheme="minorHAnsi" w:hAnsiTheme="minorHAnsi" w:cstheme="minorHAnsi"/>
                <w:sz w:val="22"/>
                <w:szCs w:val="22"/>
              </w:rPr>
              <w:t xml:space="preserve"> </w:t>
            </w:r>
            <w:r w:rsidR="009E2705" w:rsidRPr="00BF747E">
              <w:rPr>
                <w:rFonts w:asciiTheme="minorHAnsi" w:hAnsiTheme="minorHAnsi" w:cstheme="minorHAnsi"/>
                <w:b w:val="0"/>
                <w:sz w:val="22"/>
                <w:szCs w:val="22"/>
              </w:rPr>
              <w:t xml:space="preserve">(Check if </w:t>
            </w:r>
            <w:r w:rsidR="009E2705" w:rsidRPr="00BF747E">
              <w:rPr>
                <w:rFonts w:asciiTheme="minorHAnsi" w:hAnsiTheme="minorHAnsi" w:cstheme="minorHAnsi"/>
                <w:sz w:val="22"/>
                <w:szCs w:val="22"/>
              </w:rPr>
              <w:t xml:space="preserve">“Yes” </w:t>
            </w:r>
            <w:r w:rsidR="009E2705" w:rsidRPr="00BF747E">
              <w:rPr>
                <w:rFonts w:asciiTheme="minorHAnsi" w:hAnsiTheme="minorHAnsi" w:cstheme="minorHAnsi"/>
                <w:b w:val="0"/>
                <w:sz w:val="22"/>
                <w:szCs w:val="22"/>
              </w:rPr>
              <w:t>or</w:t>
            </w:r>
            <w:r w:rsidR="009E2705" w:rsidRPr="00BF747E">
              <w:rPr>
                <w:rFonts w:asciiTheme="minorHAnsi" w:hAnsiTheme="minorHAnsi" w:cstheme="minorHAnsi"/>
                <w:sz w:val="22"/>
                <w:szCs w:val="22"/>
              </w:rPr>
              <w:t xml:space="preserve"> “N/A”</w:t>
            </w:r>
            <w:r w:rsidR="009E2705" w:rsidRPr="00BF747E">
              <w:rPr>
                <w:rFonts w:asciiTheme="minorHAnsi" w:hAnsiTheme="minorHAnsi" w:cstheme="minorHAnsi"/>
                <w:b w:val="0"/>
                <w:sz w:val="22"/>
                <w:szCs w:val="22"/>
              </w:rPr>
              <w:t>. All must be checked)</w:t>
            </w:r>
          </w:p>
        </w:tc>
      </w:tr>
      <w:tr w:rsidR="005F3917" w:rsidRPr="00BB32C1" w14:paraId="4162FF22" w14:textId="77777777" w:rsidTr="003D63DC">
        <w:trPr>
          <w:trHeight w:val="230"/>
        </w:trPr>
        <w:sdt>
          <w:sdtPr>
            <w:rPr>
              <w:rFonts w:asciiTheme="minorHAnsi" w:hAnsiTheme="minorHAnsi" w:cstheme="minorHAnsi"/>
              <w:sz w:val="22"/>
              <w:szCs w:val="22"/>
            </w:rPr>
            <w:id w:val="-1982060974"/>
            <w14:checkbox>
              <w14:checked w14:val="0"/>
              <w14:checkedState w14:val="2612" w14:font="MS Gothic"/>
              <w14:uncheckedState w14:val="2610" w14:font="MS Gothic"/>
            </w14:checkbox>
          </w:sdtPr>
          <w:sdtEndPr/>
          <w:sdtContent>
            <w:tc>
              <w:tcPr>
                <w:tcW w:w="434" w:type="dxa"/>
                <w:tcBorders>
                  <w:bottom w:val="single" w:sz="4" w:space="0" w:color="auto"/>
                </w:tcBorders>
              </w:tcPr>
              <w:p w14:paraId="4162FF20" w14:textId="77777777" w:rsidR="005F3917" w:rsidRPr="00BF747E" w:rsidRDefault="00546EA3" w:rsidP="0023684C">
                <w:pPr>
                  <w:pStyle w:val="Yes-No"/>
                  <w:spacing w:line="220" w:lineRule="exact"/>
                  <w:rPr>
                    <w:rFonts w:asciiTheme="minorHAnsi" w:hAnsiTheme="minorHAnsi" w:cstheme="minorHAnsi"/>
                    <w:sz w:val="22"/>
                    <w:szCs w:val="22"/>
                  </w:rPr>
                </w:pPr>
                <w:r w:rsidRPr="00BF747E">
                  <w:rPr>
                    <w:rFonts w:ascii="Segoe UI Symbol" w:eastAsia="MS Gothic" w:hAnsi="Segoe UI Symbol" w:cs="Segoe UI Symbol"/>
                    <w:sz w:val="22"/>
                    <w:szCs w:val="22"/>
                  </w:rPr>
                  <w:t>☐</w:t>
                </w:r>
              </w:p>
            </w:tc>
          </w:sdtContent>
        </w:sdt>
        <w:tc>
          <w:tcPr>
            <w:tcW w:w="10339" w:type="dxa"/>
            <w:gridSpan w:val="5"/>
            <w:tcBorders>
              <w:bottom w:val="single" w:sz="4" w:space="0" w:color="auto"/>
            </w:tcBorders>
          </w:tcPr>
          <w:p w14:paraId="4162FF21" w14:textId="1A84F92B" w:rsidR="005F3917" w:rsidRPr="00BF747E" w:rsidRDefault="005F3917" w:rsidP="00044DD4">
            <w:pPr>
              <w:pStyle w:val="StatementLevel1"/>
              <w:spacing w:line="220" w:lineRule="exact"/>
              <w:rPr>
                <w:rFonts w:asciiTheme="minorHAnsi" w:hAnsiTheme="minorHAnsi" w:cstheme="minorHAnsi"/>
                <w:sz w:val="22"/>
                <w:szCs w:val="22"/>
              </w:rPr>
            </w:pPr>
            <w:r w:rsidRPr="00BF747E">
              <w:rPr>
                <w:rFonts w:asciiTheme="minorHAnsi" w:hAnsiTheme="minorHAnsi" w:cstheme="minorHAnsi"/>
                <w:sz w:val="22"/>
                <w:szCs w:val="22"/>
              </w:rPr>
              <w:t xml:space="preserve">The convened IRB (or </w:t>
            </w:r>
            <w:r w:rsidR="00044DD4" w:rsidRPr="00BF747E">
              <w:rPr>
                <w:rFonts w:asciiTheme="minorHAnsi" w:hAnsiTheme="minorHAnsi" w:cstheme="minorHAnsi"/>
                <w:sz w:val="22"/>
                <w:szCs w:val="22"/>
              </w:rPr>
              <w:t>Chair</w:t>
            </w:r>
            <w:r w:rsidR="00930F30" w:rsidRPr="00BF747E">
              <w:rPr>
                <w:rFonts w:asciiTheme="minorHAnsi" w:hAnsiTheme="minorHAnsi" w:cstheme="minorHAnsi"/>
                <w:sz w:val="22"/>
                <w:szCs w:val="22"/>
              </w:rPr>
              <w:t xml:space="preserve"> or</w:t>
            </w:r>
            <w:r w:rsidR="00044DD4" w:rsidRPr="00BF747E">
              <w:rPr>
                <w:rFonts w:asciiTheme="minorHAnsi" w:hAnsiTheme="minorHAnsi" w:cstheme="minorHAnsi"/>
                <w:sz w:val="22"/>
                <w:szCs w:val="22"/>
              </w:rPr>
              <w:t xml:space="preserve"> Vice Chair</w:t>
            </w:r>
            <w:r w:rsidRPr="00BF747E">
              <w:rPr>
                <w:rFonts w:asciiTheme="minorHAnsi" w:hAnsiTheme="minorHAnsi" w:cstheme="minorHAnsi"/>
                <w:sz w:val="22"/>
                <w:szCs w:val="22"/>
              </w:rPr>
              <w:t>) has</w:t>
            </w:r>
            <w:r w:rsidR="00C01429" w:rsidRPr="00BF747E">
              <w:rPr>
                <w:rFonts w:asciiTheme="minorHAnsi" w:hAnsiTheme="minorHAnsi" w:cstheme="minorHAnsi"/>
                <w:sz w:val="22"/>
                <w:szCs w:val="22"/>
              </w:rPr>
              <w:t>,</w:t>
            </w:r>
            <w:r w:rsidRPr="00BF747E">
              <w:rPr>
                <w:rFonts w:asciiTheme="minorHAnsi" w:hAnsiTheme="minorHAnsi" w:cstheme="minorHAnsi"/>
                <w:sz w:val="22"/>
                <w:szCs w:val="22"/>
              </w:rPr>
              <w:t xml:space="preserve"> </w:t>
            </w:r>
            <w:r w:rsidR="00C01429" w:rsidRPr="00BF747E">
              <w:rPr>
                <w:rFonts w:asciiTheme="minorHAnsi" w:hAnsiTheme="minorHAnsi" w:cstheme="minorHAnsi"/>
                <w:sz w:val="22"/>
                <w:szCs w:val="22"/>
              </w:rPr>
              <w:t xml:space="preserve">or has obtained through consultation, </w:t>
            </w:r>
            <w:r w:rsidRPr="00BF747E">
              <w:rPr>
                <w:rFonts w:asciiTheme="minorHAnsi" w:hAnsiTheme="minorHAnsi" w:cstheme="minorHAnsi"/>
                <w:sz w:val="22"/>
                <w:szCs w:val="22"/>
              </w:rPr>
              <w:t>adequate expertise</w:t>
            </w:r>
            <w:r w:rsidR="00C01429" w:rsidRPr="00BF747E">
              <w:rPr>
                <w:rFonts w:asciiTheme="minorHAnsi" w:hAnsiTheme="minorHAnsi" w:cstheme="minorHAnsi"/>
                <w:sz w:val="22"/>
                <w:szCs w:val="22"/>
              </w:rPr>
              <w:t>.</w:t>
            </w:r>
          </w:p>
        </w:tc>
      </w:tr>
      <w:tr w:rsidR="009E2705" w:rsidRPr="00BB32C1" w14:paraId="4162FF25" w14:textId="77777777" w:rsidTr="003D63DC">
        <w:trPr>
          <w:trHeight w:val="230"/>
        </w:trPr>
        <w:sdt>
          <w:sdtPr>
            <w:rPr>
              <w:rFonts w:asciiTheme="minorHAnsi" w:hAnsiTheme="minorHAnsi" w:cstheme="minorHAnsi"/>
              <w:sz w:val="22"/>
              <w:szCs w:val="22"/>
            </w:rPr>
            <w:id w:val="1891000699"/>
            <w14:checkbox>
              <w14:checked w14:val="0"/>
              <w14:checkedState w14:val="2612" w14:font="MS Gothic"/>
              <w14:uncheckedState w14:val="2610" w14:font="MS Gothic"/>
            </w14:checkbox>
          </w:sdtPr>
          <w:sdtEndPr/>
          <w:sdtContent>
            <w:tc>
              <w:tcPr>
                <w:tcW w:w="434" w:type="dxa"/>
                <w:tcBorders>
                  <w:bottom w:val="single" w:sz="4" w:space="0" w:color="auto"/>
                </w:tcBorders>
              </w:tcPr>
              <w:p w14:paraId="4162FF23" w14:textId="77777777" w:rsidR="009E2705" w:rsidRPr="00BF747E" w:rsidRDefault="00546EA3" w:rsidP="0023684C">
                <w:pPr>
                  <w:pStyle w:val="Yes-No"/>
                  <w:spacing w:line="220" w:lineRule="exact"/>
                  <w:rPr>
                    <w:rFonts w:asciiTheme="minorHAnsi" w:hAnsiTheme="minorHAnsi" w:cstheme="minorHAnsi"/>
                    <w:sz w:val="22"/>
                    <w:szCs w:val="22"/>
                  </w:rPr>
                </w:pPr>
                <w:r w:rsidRPr="00BF747E">
                  <w:rPr>
                    <w:rFonts w:ascii="Segoe UI Symbol" w:eastAsia="MS Gothic" w:hAnsi="Segoe UI Symbol" w:cs="Segoe UI Symbol"/>
                    <w:sz w:val="22"/>
                    <w:szCs w:val="22"/>
                  </w:rPr>
                  <w:t>☐</w:t>
                </w:r>
              </w:p>
            </w:tc>
          </w:sdtContent>
        </w:sdt>
        <w:tc>
          <w:tcPr>
            <w:tcW w:w="10339" w:type="dxa"/>
            <w:gridSpan w:val="5"/>
            <w:tcBorders>
              <w:bottom w:val="single" w:sz="4" w:space="0" w:color="auto"/>
            </w:tcBorders>
          </w:tcPr>
          <w:p w14:paraId="4162FF24" w14:textId="21BBE159" w:rsidR="009E2705" w:rsidRPr="00BF747E" w:rsidRDefault="009E2705" w:rsidP="00A1580A">
            <w:pPr>
              <w:pStyle w:val="StatementLevel1"/>
              <w:spacing w:line="220" w:lineRule="exact"/>
              <w:rPr>
                <w:rFonts w:asciiTheme="minorHAnsi" w:hAnsiTheme="minorHAnsi" w:cstheme="minorHAnsi"/>
                <w:sz w:val="22"/>
                <w:szCs w:val="22"/>
              </w:rPr>
            </w:pPr>
            <w:r w:rsidRPr="00BF747E">
              <w:rPr>
                <w:rFonts w:asciiTheme="minorHAnsi" w:hAnsiTheme="minorHAnsi" w:cstheme="minorHAnsi"/>
                <w:sz w:val="22"/>
                <w:szCs w:val="22"/>
              </w:rPr>
              <w:t>For initial review</w:t>
            </w:r>
            <w:r w:rsidR="00930F30" w:rsidRPr="00BF747E">
              <w:rPr>
                <w:rFonts w:asciiTheme="minorHAnsi" w:hAnsiTheme="minorHAnsi" w:cstheme="minorHAnsi"/>
                <w:sz w:val="22"/>
                <w:szCs w:val="22"/>
              </w:rPr>
              <w:t>,</w:t>
            </w:r>
            <w:r w:rsidRPr="00BF747E">
              <w:rPr>
                <w:rFonts w:asciiTheme="minorHAnsi" w:hAnsiTheme="minorHAnsi" w:cstheme="minorHAnsi"/>
                <w:sz w:val="22"/>
                <w:szCs w:val="22"/>
              </w:rPr>
              <w:t xml:space="preserve"> the </w:t>
            </w:r>
            <w:r w:rsidR="00A1580A" w:rsidRPr="00BF747E">
              <w:rPr>
                <w:rFonts w:asciiTheme="minorHAnsi" w:hAnsiTheme="minorHAnsi" w:cstheme="minorHAnsi"/>
                <w:sz w:val="22"/>
                <w:szCs w:val="22"/>
              </w:rPr>
              <w:t>Investigator</w:t>
            </w:r>
            <w:r w:rsidR="003B3ABA" w:rsidRPr="00BF747E">
              <w:rPr>
                <w:rFonts w:asciiTheme="minorHAnsi" w:hAnsiTheme="minorHAnsi" w:cstheme="minorHAnsi"/>
                <w:sz w:val="22"/>
                <w:szCs w:val="22"/>
              </w:rPr>
              <w:t xml:space="preserve"> is not</w:t>
            </w:r>
            <w:r w:rsidRPr="00BF747E">
              <w:rPr>
                <w:rFonts w:asciiTheme="minorHAnsi" w:hAnsiTheme="minorHAnsi" w:cstheme="minorHAnsi"/>
                <w:sz w:val="22"/>
                <w:szCs w:val="22"/>
              </w:rPr>
              <w:t xml:space="preserve"> </w:t>
            </w:r>
            <w:r w:rsidR="00044DD4" w:rsidRPr="00BF747E">
              <w:rPr>
                <w:rFonts w:asciiTheme="minorHAnsi" w:hAnsiTheme="minorHAnsi" w:cstheme="minorHAnsi"/>
                <w:sz w:val="22"/>
                <w:szCs w:val="22"/>
              </w:rPr>
              <w:t>r</w:t>
            </w:r>
            <w:r w:rsidRPr="00BF747E">
              <w:rPr>
                <w:rFonts w:asciiTheme="minorHAnsi" w:hAnsiTheme="minorHAnsi" w:cstheme="minorHAnsi"/>
                <w:sz w:val="22"/>
                <w:szCs w:val="22"/>
              </w:rPr>
              <w:t>estricted.</w:t>
            </w:r>
            <w:r w:rsidRPr="00BF747E">
              <w:rPr>
                <w:rFonts w:asciiTheme="minorHAnsi" w:hAnsiTheme="minorHAnsi" w:cstheme="minorHAnsi"/>
                <w:b/>
                <w:sz w:val="22"/>
                <w:szCs w:val="22"/>
              </w:rPr>
              <w:t xml:space="preserve"> (“N/A” if not initial review)</w:t>
            </w:r>
            <w:r w:rsidR="00053A88" w:rsidRPr="00BF747E">
              <w:rPr>
                <w:rFonts w:asciiTheme="minorHAnsi" w:hAnsiTheme="minorHAnsi" w:cstheme="minorHAnsi"/>
                <w:b/>
                <w:sz w:val="22"/>
                <w:szCs w:val="22"/>
              </w:rPr>
              <w:t xml:space="preserve">  </w:t>
            </w:r>
            <w:sdt>
              <w:sdtPr>
                <w:rPr>
                  <w:rFonts w:asciiTheme="minorHAnsi" w:hAnsiTheme="minorHAnsi" w:cstheme="minorHAnsi"/>
                  <w:sz w:val="22"/>
                  <w:szCs w:val="22"/>
                </w:rPr>
                <w:id w:val="-1174714381"/>
                <w14:checkbox>
                  <w14:checked w14:val="0"/>
                  <w14:checkedState w14:val="2612" w14:font="MS Gothic"/>
                  <w14:uncheckedState w14:val="2610" w14:font="MS Gothic"/>
                </w14:checkbox>
              </w:sdtPr>
              <w:sdtEndPr/>
              <w:sdtContent>
                <w:r w:rsidR="00FE04FA" w:rsidRPr="00BF747E">
                  <w:rPr>
                    <w:rFonts w:ascii="Segoe UI Symbol" w:eastAsia="MS Gothic" w:hAnsi="Segoe UI Symbol" w:cs="Segoe UI Symbol"/>
                    <w:sz w:val="22"/>
                    <w:szCs w:val="22"/>
                  </w:rPr>
                  <w:t>☐</w:t>
                </w:r>
              </w:sdtContent>
            </w:sdt>
            <w:r w:rsidR="00FE04FA" w:rsidRPr="00BF747E">
              <w:rPr>
                <w:rFonts w:asciiTheme="minorHAnsi" w:hAnsiTheme="minorHAnsi" w:cstheme="minorHAnsi"/>
                <w:sz w:val="22"/>
                <w:szCs w:val="22"/>
              </w:rPr>
              <w:t xml:space="preserve"> </w:t>
            </w:r>
            <w:r w:rsidR="00FE04FA" w:rsidRPr="00BF747E">
              <w:rPr>
                <w:rFonts w:asciiTheme="minorHAnsi" w:hAnsiTheme="minorHAnsi" w:cstheme="minorHAnsi"/>
                <w:b/>
                <w:sz w:val="22"/>
                <w:szCs w:val="22"/>
              </w:rPr>
              <w:t>N/A</w:t>
            </w:r>
          </w:p>
        </w:tc>
      </w:tr>
      <w:tr w:rsidR="009E2705" w:rsidRPr="00BB32C1" w14:paraId="4162FF28" w14:textId="77777777" w:rsidTr="003D63DC">
        <w:trPr>
          <w:trHeight w:val="230"/>
        </w:trPr>
        <w:sdt>
          <w:sdtPr>
            <w:rPr>
              <w:rFonts w:asciiTheme="minorHAnsi" w:hAnsiTheme="minorHAnsi" w:cstheme="minorHAnsi"/>
              <w:sz w:val="22"/>
              <w:szCs w:val="22"/>
            </w:rPr>
            <w:id w:val="173460685"/>
            <w14:checkbox>
              <w14:checked w14:val="0"/>
              <w14:checkedState w14:val="2612" w14:font="MS Gothic"/>
              <w14:uncheckedState w14:val="2610" w14:font="MS Gothic"/>
            </w14:checkbox>
          </w:sdtPr>
          <w:sdtEndPr/>
          <w:sdtContent>
            <w:tc>
              <w:tcPr>
                <w:tcW w:w="434" w:type="dxa"/>
                <w:tcBorders>
                  <w:bottom w:val="single" w:sz="4" w:space="0" w:color="auto"/>
                </w:tcBorders>
              </w:tcPr>
              <w:p w14:paraId="4162FF26" w14:textId="77777777" w:rsidR="009E2705" w:rsidRPr="00BF747E" w:rsidRDefault="00546EA3" w:rsidP="0023684C">
                <w:pPr>
                  <w:pStyle w:val="Yes-No"/>
                  <w:spacing w:line="220" w:lineRule="exact"/>
                  <w:rPr>
                    <w:rFonts w:asciiTheme="minorHAnsi" w:hAnsiTheme="minorHAnsi" w:cstheme="minorHAnsi"/>
                    <w:sz w:val="22"/>
                    <w:szCs w:val="22"/>
                  </w:rPr>
                </w:pPr>
                <w:r w:rsidRPr="00BF747E">
                  <w:rPr>
                    <w:rFonts w:ascii="Segoe UI Symbol" w:eastAsia="MS Gothic" w:hAnsi="Segoe UI Symbol" w:cs="Segoe UI Symbol"/>
                    <w:sz w:val="22"/>
                    <w:szCs w:val="22"/>
                  </w:rPr>
                  <w:t>☐</w:t>
                </w:r>
              </w:p>
            </w:tc>
          </w:sdtContent>
        </w:sdt>
        <w:tc>
          <w:tcPr>
            <w:tcW w:w="10339" w:type="dxa"/>
            <w:gridSpan w:val="5"/>
            <w:tcBorders>
              <w:bottom w:val="single" w:sz="4" w:space="0" w:color="auto"/>
            </w:tcBorders>
          </w:tcPr>
          <w:p w14:paraId="4162FF27" w14:textId="77777777" w:rsidR="009E2705" w:rsidRPr="00BF747E" w:rsidRDefault="009E2705" w:rsidP="0023684C">
            <w:pPr>
              <w:pStyle w:val="StatementLevel1"/>
              <w:spacing w:line="220" w:lineRule="exact"/>
              <w:rPr>
                <w:rFonts w:asciiTheme="minorHAnsi" w:hAnsiTheme="minorHAnsi" w:cstheme="minorHAnsi"/>
                <w:sz w:val="22"/>
                <w:szCs w:val="22"/>
              </w:rPr>
            </w:pPr>
            <w:r w:rsidRPr="00BF747E">
              <w:rPr>
                <w:rFonts w:asciiTheme="minorHAnsi" w:hAnsiTheme="minorHAnsi" w:cstheme="minorHAnsi"/>
                <w:sz w:val="22"/>
                <w:szCs w:val="22"/>
              </w:rPr>
              <w:t>Materials are complete.</w:t>
            </w:r>
          </w:p>
        </w:tc>
      </w:tr>
      <w:tr w:rsidR="005F3917" w:rsidRPr="00BB32C1" w14:paraId="4162FF2A" w14:textId="77777777" w:rsidTr="003D63DC">
        <w:trPr>
          <w:trHeight w:hRule="exact" w:val="72"/>
        </w:trPr>
        <w:tc>
          <w:tcPr>
            <w:tcW w:w="10773" w:type="dxa"/>
            <w:gridSpan w:val="6"/>
            <w:tcBorders>
              <w:bottom w:val="single" w:sz="4" w:space="0" w:color="auto"/>
            </w:tcBorders>
            <w:shd w:val="clear" w:color="auto" w:fill="000000"/>
          </w:tcPr>
          <w:p w14:paraId="4162FF29" w14:textId="77777777" w:rsidR="005F3917" w:rsidRPr="00BF747E" w:rsidRDefault="005F3917" w:rsidP="0023684C">
            <w:pPr>
              <w:pStyle w:val="StatementLevel1"/>
              <w:spacing w:line="220" w:lineRule="exact"/>
              <w:rPr>
                <w:rFonts w:asciiTheme="minorHAnsi" w:hAnsiTheme="minorHAnsi" w:cstheme="minorHAnsi"/>
                <w:sz w:val="22"/>
                <w:szCs w:val="22"/>
              </w:rPr>
            </w:pPr>
          </w:p>
        </w:tc>
      </w:tr>
      <w:tr w:rsidR="005F3917" w:rsidRPr="00BB32C1" w14:paraId="4162FF2C" w14:textId="77777777" w:rsidTr="003D63DC">
        <w:trPr>
          <w:trHeight w:val="216"/>
        </w:trPr>
        <w:tc>
          <w:tcPr>
            <w:tcW w:w="10773" w:type="dxa"/>
            <w:gridSpan w:val="6"/>
            <w:tcBorders>
              <w:bottom w:val="single" w:sz="4" w:space="0" w:color="auto"/>
            </w:tcBorders>
          </w:tcPr>
          <w:p w14:paraId="4162FF2B" w14:textId="77777777" w:rsidR="005F3917" w:rsidRPr="00BF747E" w:rsidRDefault="000F4494" w:rsidP="0023684C">
            <w:pPr>
              <w:pStyle w:val="ChecklistLevel1"/>
              <w:spacing w:line="220" w:lineRule="exact"/>
              <w:rPr>
                <w:rFonts w:asciiTheme="minorHAnsi" w:hAnsiTheme="minorHAnsi" w:cstheme="minorHAnsi"/>
                <w:sz w:val="22"/>
                <w:szCs w:val="22"/>
              </w:rPr>
            </w:pPr>
            <w:r w:rsidRPr="00BF747E">
              <w:rPr>
                <w:rFonts w:asciiTheme="minorHAnsi" w:hAnsiTheme="minorHAnsi" w:cstheme="minorHAnsi"/>
                <w:sz w:val="22"/>
                <w:szCs w:val="22"/>
              </w:rPr>
              <w:t>Criteria for Approval of Research</w:t>
            </w:r>
            <w:r w:rsidR="005F3917" w:rsidRPr="00BF747E">
              <w:rPr>
                <w:rFonts w:asciiTheme="minorHAnsi" w:hAnsiTheme="minorHAnsi" w:cstheme="minorHAnsi"/>
                <w:sz w:val="22"/>
                <w:szCs w:val="22"/>
              </w:rPr>
              <w:t xml:space="preserve">: </w:t>
            </w:r>
            <w:r w:rsidR="009E2705" w:rsidRPr="00BF747E">
              <w:rPr>
                <w:rFonts w:asciiTheme="minorHAnsi" w:hAnsiTheme="minorHAnsi" w:cstheme="minorHAnsi"/>
                <w:b w:val="0"/>
                <w:sz w:val="22"/>
                <w:szCs w:val="22"/>
              </w:rPr>
              <w:t xml:space="preserve">(Check if </w:t>
            </w:r>
            <w:r w:rsidR="009E2705" w:rsidRPr="00BF747E">
              <w:rPr>
                <w:rFonts w:asciiTheme="minorHAnsi" w:hAnsiTheme="minorHAnsi" w:cstheme="minorHAnsi"/>
                <w:sz w:val="22"/>
                <w:szCs w:val="22"/>
              </w:rPr>
              <w:t xml:space="preserve">“Yes” </w:t>
            </w:r>
            <w:r w:rsidR="009E2705" w:rsidRPr="00BF747E">
              <w:rPr>
                <w:rFonts w:asciiTheme="minorHAnsi" w:hAnsiTheme="minorHAnsi" w:cstheme="minorHAnsi"/>
                <w:b w:val="0"/>
                <w:sz w:val="22"/>
                <w:szCs w:val="22"/>
              </w:rPr>
              <w:t>or</w:t>
            </w:r>
            <w:r w:rsidR="009E2705" w:rsidRPr="00BF747E">
              <w:rPr>
                <w:rFonts w:asciiTheme="minorHAnsi" w:hAnsiTheme="minorHAnsi" w:cstheme="minorHAnsi"/>
                <w:sz w:val="22"/>
                <w:szCs w:val="22"/>
              </w:rPr>
              <w:t xml:space="preserve"> “N/A”</w:t>
            </w:r>
            <w:r w:rsidR="009E2705" w:rsidRPr="00BF747E">
              <w:rPr>
                <w:rFonts w:asciiTheme="minorHAnsi" w:hAnsiTheme="minorHAnsi" w:cstheme="minorHAnsi"/>
                <w:b w:val="0"/>
                <w:sz w:val="22"/>
                <w:szCs w:val="22"/>
              </w:rPr>
              <w:t xml:space="preserve">. All must be checked) </w:t>
            </w:r>
            <w:r w:rsidR="004F1352" w:rsidRPr="00BF747E">
              <w:rPr>
                <w:rFonts w:asciiTheme="minorHAnsi" w:hAnsiTheme="minorHAnsi" w:cstheme="minorHAnsi"/>
                <w:b w:val="0"/>
                <w:sz w:val="22"/>
                <w:szCs w:val="22"/>
              </w:rPr>
              <w:t>(Applies to</w:t>
            </w:r>
            <w:r w:rsidR="005F3917" w:rsidRPr="00BF747E">
              <w:rPr>
                <w:rFonts w:asciiTheme="minorHAnsi" w:hAnsiTheme="minorHAnsi" w:cstheme="minorHAnsi"/>
                <w:b w:val="0"/>
                <w:sz w:val="22"/>
                <w:szCs w:val="22"/>
              </w:rPr>
              <w:t xml:space="preserve"> initial, continuing, modifications)</w:t>
            </w:r>
          </w:p>
        </w:tc>
      </w:tr>
      <w:tr w:rsidR="009E2705" w:rsidRPr="00BB32C1" w14:paraId="4162FF2F" w14:textId="77777777" w:rsidTr="003D63DC">
        <w:trPr>
          <w:trHeight w:val="230"/>
        </w:trPr>
        <w:sdt>
          <w:sdtPr>
            <w:rPr>
              <w:rFonts w:asciiTheme="minorHAnsi" w:hAnsiTheme="minorHAnsi" w:cstheme="minorHAnsi"/>
              <w:sz w:val="22"/>
              <w:szCs w:val="22"/>
            </w:rPr>
            <w:id w:val="-431279559"/>
            <w14:checkbox>
              <w14:checked w14:val="0"/>
              <w14:checkedState w14:val="2612" w14:font="MS Gothic"/>
              <w14:uncheckedState w14:val="2610" w14:font="MS Gothic"/>
            </w14:checkbox>
          </w:sdtPr>
          <w:sdtEndPr/>
          <w:sdtContent>
            <w:tc>
              <w:tcPr>
                <w:tcW w:w="434" w:type="dxa"/>
                <w:tcBorders>
                  <w:bottom w:val="single" w:sz="4" w:space="0" w:color="auto"/>
                </w:tcBorders>
              </w:tcPr>
              <w:p w14:paraId="4162FF2D" w14:textId="77777777" w:rsidR="009E2705" w:rsidRPr="00BF747E" w:rsidRDefault="00546EA3" w:rsidP="0023684C">
                <w:pPr>
                  <w:pStyle w:val="Yes-No"/>
                  <w:spacing w:line="220" w:lineRule="exact"/>
                  <w:rPr>
                    <w:rFonts w:asciiTheme="minorHAnsi" w:hAnsiTheme="minorHAnsi" w:cstheme="minorHAnsi"/>
                    <w:sz w:val="22"/>
                    <w:szCs w:val="22"/>
                  </w:rPr>
                </w:pPr>
                <w:r w:rsidRPr="00BF747E">
                  <w:rPr>
                    <w:rFonts w:ascii="Segoe UI Symbol" w:eastAsia="MS Gothic" w:hAnsi="Segoe UI Symbol" w:cs="Segoe UI Symbol"/>
                    <w:sz w:val="22"/>
                    <w:szCs w:val="22"/>
                  </w:rPr>
                  <w:t>☐</w:t>
                </w:r>
              </w:p>
            </w:tc>
          </w:sdtContent>
        </w:sdt>
        <w:tc>
          <w:tcPr>
            <w:tcW w:w="10339" w:type="dxa"/>
            <w:gridSpan w:val="5"/>
            <w:tcBorders>
              <w:bottom w:val="single" w:sz="4" w:space="0" w:color="auto"/>
            </w:tcBorders>
          </w:tcPr>
          <w:p w14:paraId="4162FF2E" w14:textId="64001F98" w:rsidR="009E2705" w:rsidRPr="00BF747E" w:rsidRDefault="009E2705" w:rsidP="0023684C">
            <w:pPr>
              <w:pStyle w:val="StatementLevel1"/>
              <w:spacing w:line="220" w:lineRule="exact"/>
              <w:rPr>
                <w:rFonts w:asciiTheme="minorHAnsi" w:hAnsiTheme="minorHAnsi" w:cstheme="minorHAnsi"/>
                <w:sz w:val="22"/>
                <w:szCs w:val="22"/>
              </w:rPr>
            </w:pPr>
            <w:r w:rsidRPr="00BF747E">
              <w:rPr>
                <w:rFonts w:asciiTheme="minorHAnsi" w:hAnsiTheme="minorHAnsi" w:cstheme="minorHAnsi"/>
                <w:sz w:val="22"/>
                <w:szCs w:val="22"/>
              </w:rPr>
              <w:t xml:space="preserve">Risks to subjects are minimized by using procedures </w:t>
            </w:r>
            <w:r w:rsidR="00126B16" w:rsidRPr="00BF747E">
              <w:rPr>
                <w:rFonts w:asciiTheme="minorHAnsi" w:hAnsiTheme="minorHAnsi" w:cstheme="minorHAnsi"/>
                <w:sz w:val="22"/>
                <w:szCs w:val="22"/>
              </w:rPr>
              <w:t>that</w:t>
            </w:r>
            <w:r w:rsidRPr="00BF747E">
              <w:rPr>
                <w:rFonts w:asciiTheme="minorHAnsi" w:hAnsiTheme="minorHAnsi" w:cstheme="minorHAnsi"/>
                <w:sz w:val="22"/>
                <w:szCs w:val="22"/>
              </w:rPr>
              <w:t xml:space="preserve"> are consistent with sound research design and </w:t>
            </w:r>
            <w:r w:rsidR="00126B16" w:rsidRPr="00BF747E">
              <w:rPr>
                <w:rFonts w:asciiTheme="minorHAnsi" w:hAnsiTheme="minorHAnsi" w:cstheme="minorHAnsi"/>
                <w:sz w:val="22"/>
                <w:szCs w:val="22"/>
              </w:rPr>
              <w:t>that</w:t>
            </w:r>
            <w:r w:rsidRPr="00BF747E">
              <w:rPr>
                <w:rFonts w:asciiTheme="minorHAnsi" w:hAnsiTheme="minorHAnsi" w:cstheme="minorHAnsi"/>
                <w:sz w:val="22"/>
                <w:szCs w:val="22"/>
              </w:rPr>
              <w:t xml:space="preserve"> do not unnecessarily expose subjects to risk.</w:t>
            </w:r>
          </w:p>
        </w:tc>
      </w:tr>
      <w:tr w:rsidR="009E2705" w:rsidRPr="00BB32C1" w14:paraId="4162FF32" w14:textId="77777777" w:rsidTr="003D63DC">
        <w:trPr>
          <w:trHeight w:val="230"/>
        </w:trPr>
        <w:sdt>
          <w:sdtPr>
            <w:rPr>
              <w:rFonts w:asciiTheme="minorHAnsi" w:hAnsiTheme="minorHAnsi" w:cstheme="minorHAnsi"/>
              <w:sz w:val="22"/>
              <w:szCs w:val="22"/>
            </w:rPr>
            <w:id w:val="259654056"/>
            <w14:checkbox>
              <w14:checked w14:val="0"/>
              <w14:checkedState w14:val="2612" w14:font="MS Gothic"/>
              <w14:uncheckedState w14:val="2610" w14:font="MS Gothic"/>
            </w14:checkbox>
          </w:sdtPr>
          <w:sdtEndPr/>
          <w:sdtContent>
            <w:tc>
              <w:tcPr>
                <w:tcW w:w="434" w:type="dxa"/>
                <w:tcBorders>
                  <w:bottom w:val="single" w:sz="4" w:space="0" w:color="auto"/>
                </w:tcBorders>
              </w:tcPr>
              <w:p w14:paraId="4162FF30" w14:textId="77777777" w:rsidR="009E2705" w:rsidRPr="00BF747E" w:rsidRDefault="00546EA3" w:rsidP="0023684C">
                <w:pPr>
                  <w:pStyle w:val="Yes-No"/>
                  <w:spacing w:line="220" w:lineRule="exact"/>
                  <w:rPr>
                    <w:rFonts w:asciiTheme="minorHAnsi" w:hAnsiTheme="minorHAnsi" w:cstheme="minorHAnsi"/>
                    <w:sz w:val="22"/>
                    <w:szCs w:val="22"/>
                  </w:rPr>
                </w:pPr>
                <w:r w:rsidRPr="00BF747E">
                  <w:rPr>
                    <w:rFonts w:ascii="Segoe UI Symbol" w:eastAsia="MS Gothic" w:hAnsi="Segoe UI Symbol" w:cs="Segoe UI Symbol"/>
                    <w:sz w:val="22"/>
                    <w:szCs w:val="22"/>
                  </w:rPr>
                  <w:t>☐</w:t>
                </w:r>
              </w:p>
            </w:tc>
          </w:sdtContent>
        </w:sdt>
        <w:tc>
          <w:tcPr>
            <w:tcW w:w="10339" w:type="dxa"/>
            <w:gridSpan w:val="5"/>
            <w:tcBorders>
              <w:bottom w:val="single" w:sz="4" w:space="0" w:color="auto"/>
            </w:tcBorders>
          </w:tcPr>
          <w:p w14:paraId="4162FF31" w14:textId="436C1918" w:rsidR="009E2705" w:rsidRPr="00BF747E" w:rsidRDefault="009E2705" w:rsidP="0023684C">
            <w:pPr>
              <w:pStyle w:val="StatementLevel1"/>
              <w:spacing w:line="220" w:lineRule="exact"/>
              <w:rPr>
                <w:rFonts w:asciiTheme="minorHAnsi" w:hAnsiTheme="minorHAnsi" w:cstheme="minorHAnsi"/>
                <w:sz w:val="22"/>
                <w:szCs w:val="22"/>
              </w:rPr>
            </w:pPr>
            <w:r w:rsidRPr="00BF747E">
              <w:rPr>
                <w:rFonts w:asciiTheme="minorHAnsi" w:hAnsiTheme="minorHAnsi" w:cstheme="minorHAnsi"/>
                <w:sz w:val="22"/>
                <w:szCs w:val="22"/>
              </w:rPr>
              <w:t xml:space="preserve">Risks to subjects are minimized by using procedures already being performed on the subjects for </w:t>
            </w:r>
            <w:r w:rsidR="00546EA3" w:rsidRPr="00BF747E">
              <w:rPr>
                <w:rFonts w:asciiTheme="minorHAnsi" w:hAnsiTheme="minorHAnsi" w:cstheme="minorHAnsi"/>
                <w:sz w:val="22"/>
                <w:szCs w:val="22"/>
              </w:rPr>
              <w:t>diagnostic or treatment</w:t>
            </w:r>
            <w:r w:rsidRPr="00BF747E">
              <w:rPr>
                <w:rFonts w:asciiTheme="minorHAnsi" w:hAnsiTheme="minorHAnsi" w:cstheme="minorHAnsi"/>
                <w:sz w:val="22"/>
                <w:szCs w:val="22"/>
              </w:rPr>
              <w:t xml:space="preserve"> purposes.</w:t>
            </w:r>
            <w:r w:rsidRPr="00BF747E">
              <w:rPr>
                <w:rFonts w:asciiTheme="minorHAnsi" w:hAnsiTheme="minorHAnsi" w:cstheme="minorHAnsi"/>
                <w:b/>
                <w:sz w:val="22"/>
                <w:szCs w:val="22"/>
              </w:rPr>
              <w:t xml:space="preserve"> (“N/A” if </w:t>
            </w:r>
            <w:r w:rsidR="0023684C" w:rsidRPr="00BF747E">
              <w:rPr>
                <w:rFonts w:asciiTheme="minorHAnsi" w:hAnsiTheme="minorHAnsi" w:cstheme="minorHAnsi"/>
                <w:b/>
                <w:sz w:val="22"/>
                <w:szCs w:val="22"/>
              </w:rPr>
              <w:t>none</w:t>
            </w:r>
            <w:r w:rsidRPr="00BF747E">
              <w:rPr>
                <w:rFonts w:asciiTheme="minorHAnsi" w:hAnsiTheme="minorHAnsi" w:cstheme="minorHAnsi"/>
                <w:b/>
                <w:sz w:val="22"/>
                <w:szCs w:val="22"/>
              </w:rPr>
              <w:t>)</w:t>
            </w:r>
            <w:r w:rsidR="00053A88" w:rsidRPr="00BF747E">
              <w:rPr>
                <w:rFonts w:asciiTheme="minorHAnsi" w:hAnsiTheme="minorHAnsi" w:cstheme="minorHAnsi"/>
                <w:b/>
                <w:sz w:val="22"/>
                <w:szCs w:val="22"/>
              </w:rPr>
              <w:t xml:space="preserve">  </w:t>
            </w:r>
            <w:sdt>
              <w:sdtPr>
                <w:rPr>
                  <w:rFonts w:asciiTheme="minorHAnsi" w:hAnsiTheme="minorHAnsi" w:cstheme="minorHAnsi"/>
                  <w:sz w:val="22"/>
                  <w:szCs w:val="22"/>
                </w:rPr>
                <w:id w:val="1345749996"/>
                <w14:checkbox>
                  <w14:checked w14:val="0"/>
                  <w14:checkedState w14:val="2612" w14:font="MS Gothic"/>
                  <w14:uncheckedState w14:val="2610" w14:font="MS Gothic"/>
                </w14:checkbox>
              </w:sdtPr>
              <w:sdtEndPr/>
              <w:sdtContent>
                <w:r w:rsidR="00FE04FA" w:rsidRPr="00BF747E">
                  <w:rPr>
                    <w:rFonts w:ascii="Segoe UI Symbol" w:eastAsia="MS Gothic" w:hAnsi="Segoe UI Symbol" w:cs="Segoe UI Symbol"/>
                    <w:sz w:val="22"/>
                    <w:szCs w:val="22"/>
                  </w:rPr>
                  <w:t>☐</w:t>
                </w:r>
              </w:sdtContent>
            </w:sdt>
            <w:r w:rsidR="00FE04FA" w:rsidRPr="00BF747E">
              <w:rPr>
                <w:rFonts w:asciiTheme="minorHAnsi" w:hAnsiTheme="minorHAnsi" w:cstheme="minorHAnsi"/>
                <w:sz w:val="22"/>
                <w:szCs w:val="22"/>
              </w:rPr>
              <w:t xml:space="preserve"> </w:t>
            </w:r>
            <w:r w:rsidR="00FE04FA" w:rsidRPr="00BF747E">
              <w:rPr>
                <w:rFonts w:asciiTheme="minorHAnsi" w:hAnsiTheme="minorHAnsi" w:cstheme="minorHAnsi"/>
                <w:b/>
                <w:sz w:val="22"/>
                <w:szCs w:val="22"/>
              </w:rPr>
              <w:t>N/A</w:t>
            </w:r>
          </w:p>
        </w:tc>
      </w:tr>
      <w:tr w:rsidR="00DE2788" w:rsidRPr="00BB32C1" w14:paraId="4162FF35" w14:textId="77777777" w:rsidTr="003D63DC">
        <w:trPr>
          <w:trHeight w:val="230"/>
        </w:trPr>
        <w:sdt>
          <w:sdtPr>
            <w:rPr>
              <w:rFonts w:asciiTheme="minorHAnsi" w:hAnsiTheme="minorHAnsi" w:cstheme="minorHAnsi"/>
              <w:sz w:val="22"/>
              <w:szCs w:val="22"/>
            </w:rPr>
            <w:id w:val="-1021779093"/>
            <w14:checkbox>
              <w14:checked w14:val="0"/>
              <w14:checkedState w14:val="2612" w14:font="MS Gothic"/>
              <w14:uncheckedState w14:val="2610" w14:font="MS Gothic"/>
            </w14:checkbox>
          </w:sdtPr>
          <w:sdtEndPr/>
          <w:sdtContent>
            <w:tc>
              <w:tcPr>
                <w:tcW w:w="434" w:type="dxa"/>
                <w:tcBorders>
                  <w:bottom w:val="single" w:sz="4" w:space="0" w:color="auto"/>
                </w:tcBorders>
              </w:tcPr>
              <w:p w14:paraId="4162FF33" w14:textId="77777777" w:rsidR="009E2705" w:rsidRPr="00BF747E" w:rsidRDefault="00546EA3" w:rsidP="0023684C">
                <w:pPr>
                  <w:pStyle w:val="Yes-No"/>
                  <w:spacing w:line="220" w:lineRule="exact"/>
                  <w:rPr>
                    <w:rFonts w:asciiTheme="minorHAnsi" w:hAnsiTheme="minorHAnsi" w:cstheme="minorHAnsi"/>
                    <w:sz w:val="22"/>
                    <w:szCs w:val="22"/>
                  </w:rPr>
                </w:pPr>
                <w:r w:rsidRPr="00BF747E">
                  <w:rPr>
                    <w:rFonts w:ascii="Segoe UI Symbol" w:eastAsia="MS Gothic" w:hAnsi="Segoe UI Symbol" w:cs="Segoe UI Symbol"/>
                    <w:sz w:val="22"/>
                    <w:szCs w:val="22"/>
                  </w:rPr>
                  <w:t>☐</w:t>
                </w:r>
              </w:p>
            </w:tc>
          </w:sdtContent>
        </w:sdt>
        <w:tc>
          <w:tcPr>
            <w:tcW w:w="10339" w:type="dxa"/>
            <w:gridSpan w:val="5"/>
            <w:tcBorders>
              <w:bottom w:val="single" w:sz="4" w:space="0" w:color="auto"/>
            </w:tcBorders>
          </w:tcPr>
          <w:p w14:paraId="4162FF34" w14:textId="7395891E" w:rsidR="00DE2788" w:rsidRPr="00BF747E" w:rsidRDefault="009E2705" w:rsidP="0023684C">
            <w:pPr>
              <w:pStyle w:val="StatementLevel1"/>
              <w:spacing w:line="220" w:lineRule="exact"/>
              <w:rPr>
                <w:rFonts w:asciiTheme="minorHAnsi" w:hAnsiTheme="minorHAnsi" w:cstheme="minorHAnsi"/>
                <w:sz w:val="22"/>
                <w:szCs w:val="22"/>
              </w:rPr>
            </w:pPr>
            <w:r w:rsidRPr="00BF747E">
              <w:rPr>
                <w:rFonts w:asciiTheme="minorHAnsi" w:hAnsiTheme="minorHAnsi" w:cstheme="minorHAnsi"/>
                <w:sz w:val="22"/>
                <w:szCs w:val="22"/>
              </w:rPr>
              <w:t>Risks to subjects are reasonable in relation to anticipated benefits, if any, to subjects, and the importance of the knowledge that may reasonably be expected to result.</w:t>
            </w:r>
            <w:r w:rsidR="00DE2788" w:rsidRPr="00BF747E">
              <w:rPr>
                <w:rStyle w:val="EndnoteReference"/>
                <w:rFonts w:asciiTheme="minorHAnsi" w:hAnsiTheme="minorHAnsi" w:cstheme="minorHAnsi"/>
                <w:sz w:val="22"/>
                <w:szCs w:val="22"/>
              </w:rPr>
              <w:endnoteReference w:id="3"/>
            </w:r>
          </w:p>
        </w:tc>
      </w:tr>
      <w:tr w:rsidR="00DE2788" w:rsidRPr="00BB32C1" w14:paraId="4162FF38" w14:textId="77777777" w:rsidTr="003D63DC">
        <w:trPr>
          <w:trHeight w:val="230"/>
        </w:trPr>
        <w:sdt>
          <w:sdtPr>
            <w:rPr>
              <w:rFonts w:asciiTheme="minorHAnsi" w:hAnsiTheme="minorHAnsi" w:cstheme="minorHAnsi"/>
              <w:sz w:val="22"/>
              <w:szCs w:val="22"/>
            </w:rPr>
            <w:id w:val="-501972080"/>
            <w14:checkbox>
              <w14:checked w14:val="0"/>
              <w14:checkedState w14:val="2612" w14:font="MS Gothic"/>
              <w14:uncheckedState w14:val="2610" w14:font="MS Gothic"/>
            </w14:checkbox>
          </w:sdtPr>
          <w:sdtEndPr/>
          <w:sdtContent>
            <w:tc>
              <w:tcPr>
                <w:tcW w:w="434" w:type="dxa"/>
                <w:tcBorders>
                  <w:bottom w:val="single" w:sz="4" w:space="0" w:color="auto"/>
                </w:tcBorders>
              </w:tcPr>
              <w:p w14:paraId="4162FF36" w14:textId="77777777" w:rsidR="00DE2788" w:rsidRPr="00BF747E" w:rsidRDefault="00DE2788" w:rsidP="0023684C">
                <w:pPr>
                  <w:pStyle w:val="Yes-No"/>
                  <w:spacing w:line="220" w:lineRule="exact"/>
                  <w:rPr>
                    <w:rFonts w:asciiTheme="minorHAnsi" w:hAnsiTheme="minorHAnsi" w:cstheme="minorHAnsi"/>
                    <w:sz w:val="22"/>
                    <w:szCs w:val="22"/>
                  </w:rPr>
                </w:pPr>
                <w:r w:rsidRPr="00BF747E">
                  <w:rPr>
                    <w:rFonts w:ascii="Segoe UI Symbol" w:eastAsia="MS Gothic" w:hAnsi="Segoe UI Symbol" w:cs="Segoe UI Symbol"/>
                    <w:sz w:val="22"/>
                    <w:szCs w:val="22"/>
                  </w:rPr>
                  <w:t>☐</w:t>
                </w:r>
              </w:p>
            </w:tc>
          </w:sdtContent>
        </w:sdt>
        <w:tc>
          <w:tcPr>
            <w:tcW w:w="10339" w:type="dxa"/>
            <w:gridSpan w:val="5"/>
            <w:tcBorders>
              <w:bottom w:val="single" w:sz="4" w:space="0" w:color="auto"/>
            </w:tcBorders>
          </w:tcPr>
          <w:p w14:paraId="4162FF37" w14:textId="77777777" w:rsidR="00DE2788" w:rsidRPr="00BF747E" w:rsidRDefault="00DE2788" w:rsidP="0023684C">
            <w:pPr>
              <w:pStyle w:val="StatementLevel1"/>
              <w:spacing w:line="220" w:lineRule="exact"/>
              <w:rPr>
                <w:rFonts w:asciiTheme="minorHAnsi" w:hAnsiTheme="minorHAnsi" w:cstheme="minorHAnsi"/>
                <w:sz w:val="22"/>
                <w:szCs w:val="22"/>
              </w:rPr>
            </w:pPr>
            <w:r w:rsidRPr="00BF747E">
              <w:rPr>
                <w:rFonts w:asciiTheme="minorHAnsi" w:hAnsiTheme="minorHAnsi" w:cstheme="minorHAnsi"/>
                <w:sz w:val="22"/>
                <w:szCs w:val="22"/>
              </w:rPr>
              <w:t>Selection of subjects is equitable.</w:t>
            </w:r>
            <w:r w:rsidRPr="00BF747E">
              <w:rPr>
                <w:rStyle w:val="EndnoteReference"/>
                <w:rFonts w:asciiTheme="minorHAnsi" w:hAnsiTheme="minorHAnsi" w:cstheme="minorHAnsi"/>
                <w:sz w:val="22"/>
                <w:szCs w:val="22"/>
              </w:rPr>
              <w:endnoteReference w:id="4"/>
            </w:r>
            <w:r w:rsidRPr="00BF747E">
              <w:rPr>
                <w:rFonts w:asciiTheme="minorHAnsi" w:hAnsiTheme="minorHAnsi" w:cstheme="minorHAnsi"/>
                <w:sz w:val="22"/>
                <w:szCs w:val="22"/>
              </w:rPr>
              <w:t xml:space="preserve"> (Consider the purpose and setting of the research, involvement of vulnerable subjects, selection criteria, and recruitment, enrollment, and payment procedures.)</w:t>
            </w:r>
          </w:p>
        </w:tc>
      </w:tr>
      <w:tr w:rsidR="00DE2788" w:rsidRPr="00BB32C1" w14:paraId="4162FF3B" w14:textId="77777777" w:rsidTr="003D63DC">
        <w:trPr>
          <w:trHeight w:val="230"/>
        </w:trPr>
        <w:sdt>
          <w:sdtPr>
            <w:rPr>
              <w:rFonts w:asciiTheme="minorHAnsi" w:hAnsiTheme="minorHAnsi" w:cstheme="minorHAnsi"/>
              <w:sz w:val="22"/>
              <w:szCs w:val="22"/>
            </w:rPr>
            <w:id w:val="-2071492722"/>
            <w14:checkbox>
              <w14:checked w14:val="0"/>
              <w14:checkedState w14:val="2612" w14:font="MS Gothic"/>
              <w14:uncheckedState w14:val="2610" w14:font="MS Gothic"/>
            </w14:checkbox>
          </w:sdtPr>
          <w:sdtEndPr/>
          <w:sdtContent>
            <w:tc>
              <w:tcPr>
                <w:tcW w:w="434" w:type="dxa"/>
                <w:tcBorders>
                  <w:bottom w:val="single" w:sz="4" w:space="0" w:color="auto"/>
                </w:tcBorders>
              </w:tcPr>
              <w:p w14:paraId="4162FF39" w14:textId="77777777" w:rsidR="00DE2788" w:rsidRPr="00BF747E" w:rsidRDefault="00DE2788" w:rsidP="0023684C">
                <w:pPr>
                  <w:pStyle w:val="Yes-No"/>
                  <w:spacing w:line="220" w:lineRule="exact"/>
                  <w:rPr>
                    <w:rFonts w:asciiTheme="minorHAnsi" w:hAnsiTheme="minorHAnsi" w:cstheme="minorHAnsi"/>
                    <w:sz w:val="22"/>
                    <w:szCs w:val="22"/>
                  </w:rPr>
                </w:pPr>
                <w:r w:rsidRPr="00BF747E">
                  <w:rPr>
                    <w:rFonts w:ascii="Segoe UI Symbol" w:eastAsia="MS Gothic" w:hAnsi="Segoe UI Symbol" w:cs="Segoe UI Symbol"/>
                    <w:sz w:val="22"/>
                    <w:szCs w:val="22"/>
                  </w:rPr>
                  <w:t>☐</w:t>
                </w:r>
              </w:p>
            </w:tc>
          </w:sdtContent>
        </w:sdt>
        <w:tc>
          <w:tcPr>
            <w:tcW w:w="10339" w:type="dxa"/>
            <w:gridSpan w:val="5"/>
            <w:tcBorders>
              <w:bottom w:val="single" w:sz="4" w:space="0" w:color="auto"/>
            </w:tcBorders>
          </w:tcPr>
          <w:p w14:paraId="4162FF3A" w14:textId="0C9B9DAF" w:rsidR="00DE2788" w:rsidRPr="00BF747E" w:rsidRDefault="00DE2788" w:rsidP="00930F30">
            <w:pPr>
              <w:pStyle w:val="StatementLevel1"/>
              <w:spacing w:line="220" w:lineRule="exact"/>
              <w:rPr>
                <w:rFonts w:asciiTheme="minorHAnsi" w:hAnsiTheme="minorHAnsi" w:cstheme="minorHAnsi"/>
                <w:sz w:val="22"/>
                <w:szCs w:val="22"/>
              </w:rPr>
            </w:pPr>
            <w:r w:rsidRPr="00BF747E">
              <w:rPr>
                <w:rFonts w:asciiTheme="minorHAnsi" w:hAnsiTheme="minorHAnsi" w:cstheme="minorHAnsi"/>
                <w:sz w:val="22"/>
                <w:szCs w:val="22"/>
              </w:rPr>
              <w:t xml:space="preserve">The research plan makes adequate provision for monitoring the data collected to ensure the safety of subjects. </w:t>
            </w:r>
            <w:r w:rsidRPr="00BF747E">
              <w:rPr>
                <w:rFonts w:asciiTheme="minorHAnsi" w:hAnsiTheme="minorHAnsi" w:cstheme="minorHAnsi"/>
                <w:b/>
                <w:sz w:val="22"/>
                <w:szCs w:val="22"/>
              </w:rPr>
              <w:t xml:space="preserve">(“N/A” if </w:t>
            </w:r>
            <w:r w:rsidR="00044DD4" w:rsidRPr="00BF747E">
              <w:rPr>
                <w:rFonts w:asciiTheme="minorHAnsi" w:hAnsiTheme="minorHAnsi" w:cstheme="minorHAnsi"/>
                <w:b/>
                <w:sz w:val="22"/>
                <w:szCs w:val="22"/>
              </w:rPr>
              <w:t>m</w:t>
            </w:r>
            <w:r w:rsidRPr="00BF747E">
              <w:rPr>
                <w:rFonts w:asciiTheme="minorHAnsi" w:hAnsiTheme="minorHAnsi" w:cstheme="minorHAnsi"/>
                <w:b/>
                <w:sz w:val="22"/>
                <w:szCs w:val="22"/>
              </w:rPr>
              <w:t xml:space="preserve">inimal </w:t>
            </w:r>
            <w:r w:rsidR="00044DD4" w:rsidRPr="00BF747E">
              <w:rPr>
                <w:rFonts w:asciiTheme="minorHAnsi" w:hAnsiTheme="minorHAnsi" w:cstheme="minorHAnsi"/>
                <w:b/>
                <w:sz w:val="22"/>
                <w:szCs w:val="22"/>
              </w:rPr>
              <w:t>r</w:t>
            </w:r>
            <w:r w:rsidRPr="00BF747E">
              <w:rPr>
                <w:rFonts w:asciiTheme="minorHAnsi" w:hAnsiTheme="minorHAnsi" w:cstheme="minorHAnsi"/>
                <w:b/>
                <w:sz w:val="22"/>
                <w:szCs w:val="22"/>
              </w:rPr>
              <w:t xml:space="preserve">isk)  </w:t>
            </w:r>
            <w:sdt>
              <w:sdtPr>
                <w:rPr>
                  <w:rFonts w:asciiTheme="minorHAnsi" w:hAnsiTheme="minorHAnsi" w:cstheme="minorHAnsi"/>
                  <w:sz w:val="22"/>
                  <w:szCs w:val="22"/>
                </w:rPr>
                <w:id w:val="-1230299374"/>
                <w14:checkbox>
                  <w14:checked w14:val="0"/>
                  <w14:checkedState w14:val="2612" w14:font="MS Gothic"/>
                  <w14:uncheckedState w14:val="2610" w14:font="MS Gothic"/>
                </w14:checkbox>
              </w:sdtPr>
              <w:sdtEndPr/>
              <w:sdtContent>
                <w:r w:rsidR="00FE04FA" w:rsidRPr="00BF747E">
                  <w:rPr>
                    <w:rFonts w:ascii="Segoe UI Symbol" w:eastAsia="MS Gothic" w:hAnsi="Segoe UI Symbol" w:cs="Segoe UI Symbol"/>
                    <w:sz w:val="22"/>
                    <w:szCs w:val="22"/>
                  </w:rPr>
                  <w:t>☐</w:t>
                </w:r>
              </w:sdtContent>
            </w:sdt>
            <w:r w:rsidR="00FE04FA" w:rsidRPr="00BF747E">
              <w:rPr>
                <w:rFonts w:asciiTheme="minorHAnsi" w:hAnsiTheme="minorHAnsi" w:cstheme="minorHAnsi"/>
                <w:sz w:val="22"/>
                <w:szCs w:val="22"/>
              </w:rPr>
              <w:t xml:space="preserve"> </w:t>
            </w:r>
            <w:r w:rsidR="00FE04FA" w:rsidRPr="00BF747E">
              <w:rPr>
                <w:rFonts w:asciiTheme="minorHAnsi" w:hAnsiTheme="minorHAnsi" w:cstheme="minorHAnsi"/>
                <w:b/>
                <w:sz w:val="22"/>
                <w:szCs w:val="22"/>
              </w:rPr>
              <w:t>N/A</w:t>
            </w:r>
            <w:r w:rsidR="00126B16" w:rsidRPr="00BF747E">
              <w:rPr>
                <w:rStyle w:val="EndnoteReference"/>
                <w:rFonts w:asciiTheme="minorHAnsi" w:hAnsiTheme="minorHAnsi" w:cstheme="minorHAnsi"/>
                <w:b/>
                <w:sz w:val="22"/>
                <w:szCs w:val="22"/>
              </w:rPr>
              <w:endnoteReference w:id="5"/>
            </w:r>
          </w:p>
        </w:tc>
      </w:tr>
      <w:tr w:rsidR="00DE2788" w:rsidRPr="00BB32C1" w14:paraId="4162FF3E" w14:textId="77777777" w:rsidTr="003D63DC">
        <w:trPr>
          <w:trHeight w:val="230"/>
        </w:trPr>
        <w:sdt>
          <w:sdtPr>
            <w:rPr>
              <w:rFonts w:asciiTheme="minorHAnsi" w:hAnsiTheme="minorHAnsi" w:cstheme="minorHAnsi"/>
              <w:sz w:val="22"/>
              <w:szCs w:val="22"/>
            </w:rPr>
            <w:id w:val="-1547600323"/>
            <w14:checkbox>
              <w14:checked w14:val="0"/>
              <w14:checkedState w14:val="2612" w14:font="MS Gothic"/>
              <w14:uncheckedState w14:val="2610" w14:font="MS Gothic"/>
            </w14:checkbox>
          </w:sdtPr>
          <w:sdtEndPr/>
          <w:sdtContent>
            <w:tc>
              <w:tcPr>
                <w:tcW w:w="434" w:type="dxa"/>
                <w:tcBorders>
                  <w:bottom w:val="single" w:sz="4" w:space="0" w:color="auto"/>
                </w:tcBorders>
              </w:tcPr>
              <w:p w14:paraId="4162FF3C" w14:textId="77777777" w:rsidR="00DE2788" w:rsidRPr="00BF747E" w:rsidRDefault="00DE2788" w:rsidP="0023684C">
                <w:pPr>
                  <w:pStyle w:val="Yes-No"/>
                  <w:spacing w:line="220" w:lineRule="exact"/>
                  <w:rPr>
                    <w:rFonts w:asciiTheme="minorHAnsi" w:hAnsiTheme="minorHAnsi" w:cstheme="minorHAnsi"/>
                    <w:sz w:val="22"/>
                    <w:szCs w:val="22"/>
                  </w:rPr>
                </w:pPr>
                <w:r w:rsidRPr="00BF747E">
                  <w:rPr>
                    <w:rFonts w:ascii="Segoe UI Symbol" w:eastAsia="MS Gothic" w:hAnsi="Segoe UI Symbol" w:cs="Segoe UI Symbol"/>
                    <w:sz w:val="22"/>
                    <w:szCs w:val="22"/>
                  </w:rPr>
                  <w:t>☐</w:t>
                </w:r>
              </w:p>
            </w:tc>
          </w:sdtContent>
        </w:sdt>
        <w:tc>
          <w:tcPr>
            <w:tcW w:w="10339" w:type="dxa"/>
            <w:gridSpan w:val="5"/>
            <w:tcBorders>
              <w:bottom w:val="single" w:sz="4" w:space="0" w:color="auto"/>
            </w:tcBorders>
          </w:tcPr>
          <w:p w14:paraId="4162FF3D" w14:textId="6A524E00" w:rsidR="00DE2788" w:rsidRPr="00BF747E" w:rsidRDefault="00DE2788" w:rsidP="0023684C">
            <w:pPr>
              <w:pStyle w:val="StatementLevel1"/>
              <w:spacing w:line="220" w:lineRule="exact"/>
              <w:rPr>
                <w:rFonts w:asciiTheme="minorHAnsi" w:hAnsiTheme="minorHAnsi" w:cstheme="minorHAnsi"/>
                <w:sz w:val="22"/>
                <w:szCs w:val="22"/>
              </w:rPr>
            </w:pPr>
            <w:r w:rsidRPr="00BF747E">
              <w:rPr>
                <w:rFonts w:asciiTheme="minorHAnsi" w:hAnsiTheme="minorHAnsi" w:cstheme="minorHAnsi"/>
                <w:sz w:val="22"/>
                <w:szCs w:val="22"/>
              </w:rPr>
              <w:t>There are adequate provisions to protect the privacy of subjects.</w:t>
            </w:r>
            <w:r w:rsidR="00126B16" w:rsidRPr="00BF747E">
              <w:rPr>
                <w:rFonts w:asciiTheme="minorHAnsi" w:hAnsiTheme="minorHAnsi" w:cstheme="minorHAnsi"/>
                <w:sz w:val="22"/>
                <w:szCs w:val="22"/>
              </w:rPr>
              <w:t xml:space="preserve"> </w:t>
            </w:r>
            <w:r w:rsidR="00126B16" w:rsidRPr="00BF747E">
              <w:rPr>
                <w:rStyle w:val="EndnoteReference"/>
                <w:rFonts w:asciiTheme="minorHAnsi" w:hAnsiTheme="minorHAnsi" w:cstheme="minorHAnsi"/>
                <w:sz w:val="22"/>
                <w:szCs w:val="22"/>
              </w:rPr>
              <w:endnoteReference w:id="6"/>
            </w:r>
          </w:p>
        </w:tc>
      </w:tr>
      <w:tr w:rsidR="00DE2788" w:rsidRPr="00BB32C1" w14:paraId="4162FF41" w14:textId="77777777" w:rsidTr="003D63DC">
        <w:trPr>
          <w:trHeight w:val="230"/>
        </w:trPr>
        <w:sdt>
          <w:sdtPr>
            <w:rPr>
              <w:rFonts w:asciiTheme="minorHAnsi" w:hAnsiTheme="minorHAnsi" w:cstheme="minorHAnsi"/>
              <w:sz w:val="22"/>
              <w:szCs w:val="22"/>
            </w:rPr>
            <w:id w:val="952137216"/>
            <w14:checkbox>
              <w14:checked w14:val="0"/>
              <w14:checkedState w14:val="2612" w14:font="MS Gothic"/>
              <w14:uncheckedState w14:val="2610" w14:font="MS Gothic"/>
            </w14:checkbox>
          </w:sdtPr>
          <w:sdtEndPr/>
          <w:sdtContent>
            <w:tc>
              <w:tcPr>
                <w:tcW w:w="434" w:type="dxa"/>
                <w:tcBorders>
                  <w:bottom w:val="single" w:sz="4" w:space="0" w:color="auto"/>
                </w:tcBorders>
              </w:tcPr>
              <w:p w14:paraId="4162FF3F" w14:textId="77777777" w:rsidR="00DE2788" w:rsidRPr="00BF747E" w:rsidRDefault="00DE2788" w:rsidP="0023684C">
                <w:pPr>
                  <w:pStyle w:val="Yes-No"/>
                  <w:spacing w:line="220" w:lineRule="exact"/>
                  <w:rPr>
                    <w:rFonts w:asciiTheme="minorHAnsi" w:hAnsiTheme="minorHAnsi" w:cstheme="minorHAnsi"/>
                    <w:sz w:val="22"/>
                    <w:szCs w:val="22"/>
                  </w:rPr>
                </w:pPr>
                <w:r w:rsidRPr="00BF747E">
                  <w:rPr>
                    <w:rFonts w:ascii="Segoe UI Symbol" w:eastAsia="MS Gothic" w:hAnsi="Segoe UI Symbol" w:cs="Segoe UI Symbol"/>
                    <w:sz w:val="22"/>
                    <w:szCs w:val="22"/>
                  </w:rPr>
                  <w:t>☐</w:t>
                </w:r>
              </w:p>
            </w:tc>
          </w:sdtContent>
        </w:sdt>
        <w:tc>
          <w:tcPr>
            <w:tcW w:w="10339" w:type="dxa"/>
            <w:gridSpan w:val="5"/>
            <w:tcBorders>
              <w:bottom w:val="single" w:sz="4" w:space="0" w:color="auto"/>
            </w:tcBorders>
          </w:tcPr>
          <w:p w14:paraId="4162FF40" w14:textId="77777777" w:rsidR="00DE2788" w:rsidRPr="00BF747E" w:rsidRDefault="00DE2788" w:rsidP="0023684C">
            <w:pPr>
              <w:pStyle w:val="StatementLevel1"/>
              <w:spacing w:line="220" w:lineRule="exact"/>
              <w:rPr>
                <w:rFonts w:asciiTheme="minorHAnsi" w:hAnsiTheme="minorHAnsi" w:cstheme="minorHAnsi"/>
                <w:sz w:val="22"/>
                <w:szCs w:val="22"/>
              </w:rPr>
            </w:pPr>
            <w:r w:rsidRPr="00BF747E">
              <w:rPr>
                <w:rFonts w:asciiTheme="minorHAnsi" w:hAnsiTheme="minorHAnsi" w:cstheme="minorHAnsi"/>
                <w:sz w:val="22"/>
                <w:szCs w:val="22"/>
              </w:rPr>
              <w:t>There are adequate provisions to maintain the confidentiality of data.</w:t>
            </w:r>
            <w:r w:rsidRPr="00BF747E">
              <w:rPr>
                <w:rStyle w:val="EndnoteReference"/>
                <w:rFonts w:asciiTheme="minorHAnsi" w:hAnsiTheme="minorHAnsi" w:cstheme="minorHAnsi"/>
                <w:sz w:val="22"/>
                <w:szCs w:val="22"/>
              </w:rPr>
              <w:endnoteReference w:id="7"/>
            </w:r>
          </w:p>
        </w:tc>
      </w:tr>
      <w:tr w:rsidR="00DE2788" w:rsidRPr="00BB32C1" w14:paraId="4162FF44" w14:textId="77777777" w:rsidTr="003D63DC">
        <w:trPr>
          <w:trHeight w:val="230"/>
        </w:trPr>
        <w:sdt>
          <w:sdtPr>
            <w:rPr>
              <w:rFonts w:asciiTheme="minorHAnsi" w:hAnsiTheme="minorHAnsi" w:cstheme="minorHAnsi"/>
              <w:sz w:val="22"/>
              <w:szCs w:val="22"/>
            </w:rPr>
            <w:id w:val="1254157283"/>
            <w14:checkbox>
              <w14:checked w14:val="0"/>
              <w14:checkedState w14:val="2612" w14:font="MS Gothic"/>
              <w14:uncheckedState w14:val="2610" w14:font="MS Gothic"/>
            </w14:checkbox>
          </w:sdtPr>
          <w:sdtEndPr/>
          <w:sdtContent>
            <w:tc>
              <w:tcPr>
                <w:tcW w:w="434" w:type="dxa"/>
                <w:tcBorders>
                  <w:bottom w:val="single" w:sz="4" w:space="0" w:color="auto"/>
                </w:tcBorders>
              </w:tcPr>
              <w:p w14:paraId="4162FF42" w14:textId="77777777" w:rsidR="00DE2788" w:rsidRPr="00BF747E" w:rsidRDefault="00DE2788" w:rsidP="0023684C">
                <w:pPr>
                  <w:pStyle w:val="Yes-No"/>
                  <w:spacing w:line="220" w:lineRule="exact"/>
                  <w:rPr>
                    <w:rFonts w:asciiTheme="minorHAnsi" w:hAnsiTheme="minorHAnsi" w:cstheme="minorHAnsi"/>
                    <w:sz w:val="22"/>
                    <w:szCs w:val="22"/>
                  </w:rPr>
                </w:pPr>
                <w:r w:rsidRPr="00BF747E">
                  <w:rPr>
                    <w:rFonts w:ascii="Segoe UI Symbol" w:eastAsia="MS Gothic" w:hAnsi="Segoe UI Symbol" w:cs="Segoe UI Symbol"/>
                    <w:sz w:val="22"/>
                    <w:szCs w:val="22"/>
                  </w:rPr>
                  <w:t>☐</w:t>
                </w:r>
              </w:p>
            </w:tc>
          </w:sdtContent>
        </w:sdt>
        <w:tc>
          <w:tcPr>
            <w:tcW w:w="10339" w:type="dxa"/>
            <w:gridSpan w:val="5"/>
            <w:tcBorders>
              <w:bottom w:val="single" w:sz="4" w:space="0" w:color="auto"/>
            </w:tcBorders>
          </w:tcPr>
          <w:p w14:paraId="4162FF43" w14:textId="4CD30CE5" w:rsidR="00DE2788" w:rsidRPr="00BF747E" w:rsidRDefault="00DE2788" w:rsidP="0023684C">
            <w:pPr>
              <w:pStyle w:val="StatementLevel1"/>
              <w:spacing w:line="220" w:lineRule="exact"/>
              <w:rPr>
                <w:rFonts w:asciiTheme="minorHAnsi" w:hAnsiTheme="minorHAnsi" w:cstheme="minorHAnsi"/>
                <w:sz w:val="22"/>
                <w:szCs w:val="22"/>
              </w:rPr>
            </w:pPr>
            <w:r w:rsidRPr="00BF747E">
              <w:rPr>
                <w:rFonts w:asciiTheme="minorHAnsi" w:hAnsiTheme="minorHAnsi" w:cstheme="minorHAnsi"/>
                <w:sz w:val="22"/>
                <w:szCs w:val="22"/>
              </w:rPr>
              <w:t>Additional safeguards have been included in the study to protect the rights and welfare of subjects vulnerable to coercion or undue influence.</w:t>
            </w:r>
            <w:r w:rsidRPr="00BF747E">
              <w:rPr>
                <w:rStyle w:val="EndnoteReference"/>
                <w:rFonts w:asciiTheme="minorHAnsi" w:hAnsiTheme="minorHAnsi" w:cstheme="minorHAnsi"/>
                <w:sz w:val="22"/>
                <w:szCs w:val="22"/>
              </w:rPr>
              <w:endnoteReference w:id="8"/>
            </w:r>
            <w:r w:rsidRPr="00BF747E">
              <w:rPr>
                <w:rFonts w:asciiTheme="minorHAnsi" w:hAnsiTheme="minorHAnsi" w:cstheme="minorHAnsi"/>
                <w:b/>
                <w:sz w:val="22"/>
                <w:szCs w:val="22"/>
              </w:rPr>
              <w:t xml:space="preserve"> (“N/A” if no vulnerable subjects)  </w:t>
            </w:r>
            <w:sdt>
              <w:sdtPr>
                <w:rPr>
                  <w:rFonts w:asciiTheme="minorHAnsi" w:hAnsiTheme="minorHAnsi" w:cstheme="minorHAnsi"/>
                  <w:sz w:val="22"/>
                  <w:szCs w:val="22"/>
                </w:rPr>
                <w:id w:val="-1358270309"/>
                <w14:checkbox>
                  <w14:checked w14:val="0"/>
                  <w14:checkedState w14:val="2612" w14:font="MS Gothic"/>
                  <w14:uncheckedState w14:val="2610" w14:font="MS Gothic"/>
                </w14:checkbox>
              </w:sdtPr>
              <w:sdtEndPr/>
              <w:sdtContent>
                <w:r w:rsidR="00FE04FA" w:rsidRPr="00BF747E">
                  <w:rPr>
                    <w:rFonts w:ascii="Segoe UI Symbol" w:eastAsia="MS Gothic" w:hAnsi="Segoe UI Symbol" w:cs="Segoe UI Symbol"/>
                    <w:sz w:val="22"/>
                    <w:szCs w:val="22"/>
                  </w:rPr>
                  <w:t>☐</w:t>
                </w:r>
              </w:sdtContent>
            </w:sdt>
            <w:r w:rsidR="00FE04FA" w:rsidRPr="00BF747E">
              <w:rPr>
                <w:rFonts w:asciiTheme="minorHAnsi" w:hAnsiTheme="minorHAnsi" w:cstheme="minorHAnsi"/>
                <w:sz w:val="22"/>
                <w:szCs w:val="22"/>
              </w:rPr>
              <w:t xml:space="preserve"> </w:t>
            </w:r>
            <w:r w:rsidR="00FE04FA" w:rsidRPr="00BF747E">
              <w:rPr>
                <w:rFonts w:asciiTheme="minorHAnsi" w:hAnsiTheme="minorHAnsi" w:cstheme="minorHAnsi"/>
                <w:b/>
                <w:sz w:val="22"/>
                <w:szCs w:val="22"/>
              </w:rPr>
              <w:t>N/A</w:t>
            </w:r>
          </w:p>
        </w:tc>
      </w:tr>
      <w:tr w:rsidR="00DE2788" w:rsidRPr="00BB32C1" w14:paraId="4162FF47" w14:textId="77777777" w:rsidTr="003D63DC">
        <w:trPr>
          <w:trHeight w:val="233"/>
        </w:trPr>
        <w:sdt>
          <w:sdtPr>
            <w:rPr>
              <w:rFonts w:asciiTheme="minorHAnsi" w:hAnsiTheme="minorHAnsi" w:cstheme="minorHAnsi"/>
              <w:sz w:val="22"/>
              <w:szCs w:val="22"/>
            </w:rPr>
            <w:id w:val="-804858989"/>
            <w14:checkbox>
              <w14:checked w14:val="0"/>
              <w14:checkedState w14:val="2612" w14:font="MS Gothic"/>
              <w14:uncheckedState w14:val="2610" w14:font="MS Gothic"/>
            </w14:checkbox>
          </w:sdtPr>
          <w:sdtEndPr/>
          <w:sdtContent>
            <w:tc>
              <w:tcPr>
                <w:tcW w:w="434" w:type="dxa"/>
                <w:vMerge w:val="restart"/>
                <w:tcBorders>
                  <w:right w:val="single" w:sz="4" w:space="0" w:color="auto"/>
                </w:tcBorders>
              </w:tcPr>
              <w:p w14:paraId="4162FF45" w14:textId="77777777" w:rsidR="00DE2788" w:rsidRPr="00BF747E" w:rsidRDefault="00DE2788" w:rsidP="0023684C">
                <w:pPr>
                  <w:pStyle w:val="Yes-No"/>
                  <w:spacing w:line="220" w:lineRule="exact"/>
                  <w:rPr>
                    <w:rFonts w:asciiTheme="minorHAnsi" w:hAnsiTheme="minorHAnsi" w:cstheme="minorHAnsi"/>
                    <w:sz w:val="22"/>
                    <w:szCs w:val="22"/>
                  </w:rPr>
                </w:pPr>
                <w:r w:rsidRPr="00BF747E">
                  <w:rPr>
                    <w:rFonts w:ascii="Segoe UI Symbol" w:eastAsia="MS Gothic" w:hAnsi="Segoe UI Symbol" w:cs="Segoe UI Symbol"/>
                    <w:sz w:val="22"/>
                    <w:szCs w:val="22"/>
                  </w:rPr>
                  <w:t>☐</w:t>
                </w:r>
              </w:p>
            </w:tc>
          </w:sdtContent>
        </w:sdt>
        <w:tc>
          <w:tcPr>
            <w:tcW w:w="10339" w:type="dxa"/>
            <w:gridSpan w:val="5"/>
            <w:tcBorders>
              <w:top w:val="single" w:sz="4" w:space="0" w:color="auto"/>
              <w:left w:val="single" w:sz="4" w:space="0" w:color="auto"/>
              <w:bottom w:val="nil"/>
              <w:right w:val="single" w:sz="4" w:space="0" w:color="auto"/>
            </w:tcBorders>
          </w:tcPr>
          <w:p w14:paraId="4162FF46" w14:textId="77777777" w:rsidR="00DE2788" w:rsidRPr="00BF747E" w:rsidRDefault="00DE2788" w:rsidP="0023684C">
            <w:pPr>
              <w:pStyle w:val="StatementLevel1"/>
              <w:spacing w:line="220" w:lineRule="exact"/>
              <w:rPr>
                <w:rFonts w:asciiTheme="minorHAnsi" w:hAnsiTheme="minorHAnsi" w:cstheme="minorHAnsi"/>
                <w:sz w:val="22"/>
                <w:szCs w:val="22"/>
              </w:rPr>
            </w:pPr>
            <w:r w:rsidRPr="00BF747E">
              <w:rPr>
                <w:rFonts w:asciiTheme="minorHAnsi" w:hAnsiTheme="minorHAnsi" w:cstheme="minorHAnsi"/>
                <w:sz w:val="22"/>
                <w:szCs w:val="22"/>
              </w:rPr>
              <w:t>The informed consent process meets one of these sections or checklists</w:t>
            </w:r>
          </w:p>
        </w:tc>
      </w:tr>
      <w:tr w:rsidR="00DE2788" w:rsidRPr="00BB32C1" w14:paraId="4162FF4C" w14:textId="77777777" w:rsidTr="003D63DC">
        <w:trPr>
          <w:trHeight w:val="232"/>
        </w:trPr>
        <w:tc>
          <w:tcPr>
            <w:tcW w:w="434" w:type="dxa"/>
            <w:vMerge/>
            <w:tcBorders>
              <w:bottom w:val="single" w:sz="4" w:space="0" w:color="auto"/>
              <w:right w:val="single" w:sz="4" w:space="0" w:color="auto"/>
            </w:tcBorders>
          </w:tcPr>
          <w:p w14:paraId="4162FF48" w14:textId="77777777" w:rsidR="00DE2788" w:rsidRPr="00BF747E" w:rsidRDefault="00DE2788" w:rsidP="0023684C">
            <w:pPr>
              <w:pStyle w:val="Yes-No"/>
              <w:spacing w:line="220" w:lineRule="exact"/>
              <w:rPr>
                <w:rFonts w:asciiTheme="minorHAnsi" w:hAnsiTheme="minorHAnsi" w:cstheme="minorHAnsi"/>
                <w:sz w:val="22"/>
                <w:szCs w:val="22"/>
              </w:rPr>
            </w:pPr>
          </w:p>
        </w:tc>
        <w:tc>
          <w:tcPr>
            <w:tcW w:w="2589" w:type="dxa"/>
            <w:gridSpan w:val="2"/>
            <w:tcBorders>
              <w:top w:val="nil"/>
              <w:left w:val="single" w:sz="4" w:space="0" w:color="auto"/>
              <w:bottom w:val="single" w:sz="4" w:space="0" w:color="auto"/>
              <w:right w:val="nil"/>
            </w:tcBorders>
            <w:tcMar>
              <w:left w:w="29" w:type="dxa"/>
              <w:right w:w="29" w:type="dxa"/>
            </w:tcMar>
            <w:vAlign w:val="bottom"/>
          </w:tcPr>
          <w:p w14:paraId="4162FF49" w14:textId="77777777" w:rsidR="00DE2788" w:rsidRPr="00BF747E" w:rsidRDefault="008003D2" w:rsidP="0023684C">
            <w:pPr>
              <w:pStyle w:val="StatementLevel1"/>
              <w:spacing w:line="220" w:lineRule="exact"/>
              <w:rPr>
                <w:rFonts w:asciiTheme="minorHAnsi" w:hAnsiTheme="minorHAnsi" w:cstheme="minorHAnsi"/>
                <w:b/>
                <w:sz w:val="22"/>
                <w:szCs w:val="22"/>
              </w:rPr>
            </w:pPr>
            <w:sdt>
              <w:sdtPr>
                <w:rPr>
                  <w:rFonts w:asciiTheme="minorHAnsi" w:hAnsiTheme="minorHAnsi" w:cstheme="minorHAnsi"/>
                  <w:b/>
                  <w:sz w:val="22"/>
                  <w:szCs w:val="22"/>
                </w:rPr>
                <w:id w:val="-308710318"/>
                <w14:checkbox>
                  <w14:checked w14:val="0"/>
                  <w14:checkedState w14:val="2612" w14:font="MS Gothic"/>
                  <w14:uncheckedState w14:val="2610" w14:font="MS Gothic"/>
                </w14:checkbox>
              </w:sdtPr>
              <w:sdtEndPr/>
              <w:sdtContent>
                <w:r w:rsidR="00DE2788" w:rsidRPr="00BF747E">
                  <w:rPr>
                    <w:rFonts w:ascii="Segoe UI Symbol" w:eastAsia="MS Gothic" w:hAnsi="Segoe UI Symbol" w:cs="Segoe UI Symbol"/>
                    <w:b/>
                    <w:sz w:val="22"/>
                    <w:szCs w:val="22"/>
                  </w:rPr>
                  <w:t>☐</w:t>
                </w:r>
              </w:sdtContent>
            </w:sdt>
            <w:r w:rsidR="00DE2788" w:rsidRPr="00BF747E">
              <w:rPr>
                <w:rFonts w:asciiTheme="minorHAnsi" w:hAnsiTheme="minorHAnsi" w:cstheme="minorHAnsi"/>
                <w:b/>
                <w:sz w:val="22"/>
                <w:szCs w:val="22"/>
              </w:rPr>
              <w:t xml:space="preserve"> Section 5: Consent Process</w:t>
            </w:r>
          </w:p>
        </w:tc>
        <w:tc>
          <w:tcPr>
            <w:tcW w:w="4511" w:type="dxa"/>
            <w:gridSpan w:val="2"/>
            <w:tcBorders>
              <w:top w:val="nil"/>
              <w:left w:val="nil"/>
              <w:bottom w:val="single" w:sz="4" w:space="0" w:color="auto"/>
              <w:right w:val="nil"/>
            </w:tcBorders>
            <w:tcMar>
              <w:left w:w="29" w:type="dxa"/>
              <w:right w:w="29" w:type="dxa"/>
            </w:tcMar>
            <w:vAlign w:val="bottom"/>
          </w:tcPr>
          <w:p w14:paraId="4162FF4A" w14:textId="7B776C80" w:rsidR="00DE2788" w:rsidRPr="00BF747E" w:rsidRDefault="008003D2" w:rsidP="0023684C">
            <w:pPr>
              <w:pStyle w:val="StatementLevel1"/>
              <w:spacing w:line="220" w:lineRule="exact"/>
              <w:rPr>
                <w:rFonts w:asciiTheme="minorHAnsi" w:hAnsiTheme="minorHAnsi" w:cstheme="minorHAnsi"/>
                <w:b/>
                <w:sz w:val="22"/>
                <w:szCs w:val="22"/>
              </w:rPr>
            </w:pPr>
            <w:sdt>
              <w:sdtPr>
                <w:rPr>
                  <w:rFonts w:asciiTheme="minorHAnsi" w:hAnsiTheme="minorHAnsi" w:cstheme="minorHAnsi"/>
                  <w:b/>
                  <w:sz w:val="22"/>
                  <w:szCs w:val="22"/>
                </w:rPr>
                <w:id w:val="-672269094"/>
                <w14:checkbox>
                  <w14:checked w14:val="0"/>
                  <w14:checkedState w14:val="2612" w14:font="MS Gothic"/>
                  <w14:uncheckedState w14:val="2610" w14:font="MS Gothic"/>
                </w14:checkbox>
              </w:sdtPr>
              <w:sdtEndPr/>
              <w:sdtContent>
                <w:r w:rsidR="00DE2788" w:rsidRPr="00BF747E">
                  <w:rPr>
                    <w:rFonts w:ascii="Segoe UI Symbol" w:eastAsia="MS Gothic" w:hAnsi="Segoe UI Symbol" w:cs="Segoe UI Symbol"/>
                    <w:b/>
                    <w:sz w:val="22"/>
                    <w:szCs w:val="22"/>
                  </w:rPr>
                  <w:t>☐</w:t>
                </w:r>
              </w:sdtContent>
            </w:sdt>
            <w:r w:rsidR="00DE2788" w:rsidRPr="00BF747E">
              <w:rPr>
                <w:rFonts w:asciiTheme="minorHAnsi" w:hAnsiTheme="minorHAnsi" w:cstheme="minorHAnsi"/>
                <w:b/>
                <w:sz w:val="22"/>
                <w:szCs w:val="22"/>
              </w:rPr>
              <w:t xml:space="preserve"> </w:t>
            </w:r>
            <w:r w:rsidR="00EC02D4" w:rsidRPr="00BF747E">
              <w:rPr>
                <w:rFonts w:asciiTheme="minorHAnsi" w:hAnsiTheme="minorHAnsi" w:cstheme="minorHAnsi"/>
                <w:b/>
                <w:sz w:val="22"/>
                <w:szCs w:val="22"/>
              </w:rPr>
              <w:t>HRP-410 - CHECKLIST - Waiver or Alteration of Consent Process</w:t>
            </w:r>
          </w:p>
        </w:tc>
        <w:tc>
          <w:tcPr>
            <w:tcW w:w="3239" w:type="dxa"/>
            <w:tcBorders>
              <w:top w:val="nil"/>
              <w:left w:val="nil"/>
              <w:bottom w:val="single" w:sz="4" w:space="0" w:color="auto"/>
              <w:right w:val="single" w:sz="4" w:space="0" w:color="auto"/>
            </w:tcBorders>
            <w:tcMar>
              <w:left w:w="29" w:type="dxa"/>
              <w:right w:w="29" w:type="dxa"/>
            </w:tcMar>
            <w:vAlign w:val="bottom"/>
          </w:tcPr>
          <w:p w14:paraId="4162FF4B" w14:textId="77777777" w:rsidR="00DE2788" w:rsidRPr="00BF747E" w:rsidRDefault="008003D2" w:rsidP="0023684C">
            <w:pPr>
              <w:pStyle w:val="StatementLevel1"/>
              <w:spacing w:line="220" w:lineRule="exact"/>
              <w:rPr>
                <w:rFonts w:asciiTheme="minorHAnsi" w:hAnsiTheme="minorHAnsi" w:cstheme="minorHAnsi"/>
                <w:b/>
                <w:sz w:val="22"/>
                <w:szCs w:val="22"/>
              </w:rPr>
            </w:pPr>
            <w:sdt>
              <w:sdtPr>
                <w:rPr>
                  <w:rFonts w:asciiTheme="minorHAnsi" w:hAnsiTheme="minorHAnsi" w:cstheme="minorHAnsi"/>
                  <w:b/>
                  <w:sz w:val="22"/>
                  <w:szCs w:val="22"/>
                </w:rPr>
                <w:id w:val="-1201167213"/>
                <w14:checkbox>
                  <w14:checked w14:val="0"/>
                  <w14:checkedState w14:val="2612" w14:font="MS Gothic"/>
                  <w14:uncheckedState w14:val="2610" w14:font="MS Gothic"/>
                </w14:checkbox>
              </w:sdtPr>
              <w:sdtEndPr/>
              <w:sdtContent>
                <w:r w:rsidR="00DE2788" w:rsidRPr="00BF747E">
                  <w:rPr>
                    <w:rFonts w:ascii="Segoe UI Symbol" w:eastAsia="MS Gothic" w:hAnsi="Segoe UI Symbol" w:cs="Segoe UI Symbol"/>
                    <w:b/>
                    <w:sz w:val="22"/>
                    <w:szCs w:val="22"/>
                  </w:rPr>
                  <w:t>☐</w:t>
                </w:r>
              </w:sdtContent>
            </w:sdt>
            <w:r w:rsidR="00DE2788" w:rsidRPr="00BF747E">
              <w:rPr>
                <w:rFonts w:asciiTheme="minorHAnsi" w:hAnsiTheme="minorHAnsi" w:cstheme="minorHAnsi"/>
                <w:b/>
                <w:sz w:val="22"/>
                <w:szCs w:val="22"/>
              </w:rPr>
              <w:t xml:space="preserve"> Permanently closed to enrollment</w:t>
            </w:r>
          </w:p>
        </w:tc>
      </w:tr>
      <w:tr w:rsidR="00DE2788" w:rsidRPr="00BB32C1" w14:paraId="4162FF4F" w14:textId="77777777" w:rsidTr="003D63DC">
        <w:sdt>
          <w:sdtPr>
            <w:rPr>
              <w:rFonts w:asciiTheme="minorHAnsi" w:hAnsiTheme="minorHAnsi" w:cstheme="minorHAnsi"/>
              <w:sz w:val="22"/>
              <w:szCs w:val="22"/>
            </w:rPr>
            <w:id w:val="412445763"/>
            <w14:checkbox>
              <w14:checked w14:val="0"/>
              <w14:checkedState w14:val="2612" w14:font="MS Gothic"/>
              <w14:uncheckedState w14:val="2610" w14:font="MS Gothic"/>
            </w14:checkbox>
          </w:sdtPr>
          <w:sdtEndPr/>
          <w:sdtContent>
            <w:tc>
              <w:tcPr>
                <w:tcW w:w="434" w:type="dxa"/>
                <w:vMerge w:val="restart"/>
                <w:tcBorders>
                  <w:top w:val="single" w:sz="4" w:space="0" w:color="auto"/>
                  <w:left w:val="single" w:sz="4" w:space="0" w:color="auto"/>
                  <w:right w:val="single" w:sz="4" w:space="0" w:color="auto"/>
                </w:tcBorders>
              </w:tcPr>
              <w:p w14:paraId="4162FF4D" w14:textId="77777777" w:rsidR="00DE2788" w:rsidRPr="00BF747E" w:rsidRDefault="00DE2788" w:rsidP="0023684C">
                <w:pPr>
                  <w:pStyle w:val="Yes-No"/>
                  <w:spacing w:line="220" w:lineRule="exact"/>
                  <w:rPr>
                    <w:rFonts w:asciiTheme="minorHAnsi" w:hAnsiTheme="minorHAnsi" w:cstheme="minorHAnsi"/>
                    <w:sz w:val="22"/>
                    <w:szCs w:val="22"/>
                  </w:rPr>
                </w:pPr>
                <w:r w:rsidRPr="00BF747E">
                  <w:rPr>
                    <w:rFonts w:ascii="Segoe UI Symbol" w:eastAsia="MS Gothic" w:hAnsi="Segoe UI Symbol" w:cs="Segoe UI Symbol"/>
                    <w:sz w:val="22"/>
                    <w:szCs w:val="22"/>
                  </w:rPr>
                  <w:t>☐</w:t>
                </w:r>
              </w:p>
            </w:tc>
          </w:sdtContent>
        </w:sdt>
        <w:tc>
          <w:tcPr>
            <w:tcW w:w="10339" w:type="dxa"/>
            <w:gridSpan w:val="5"/>
            <w:tcBorders>
              <w:top w:val="single" w:sz="4" w:space="0" w:color="auto"/>
              <w:left w:val="single" w:sz="4" w:space="0" w:color="auto"/>
              <w:bottom w:val="nil"/>
              <w:right w:val="single" w:sz="4" w:space="0" w:color="auto"/>
            </w:tcBorders>
          </w:tcPr>
          <w:p w14:paraId="4162FF4E" w14:textId="77777777" w:rsidR="00DE2788" w:rsidRPr="00BF747E" w:rsidRDefault="00DE2788" w:rsidP="0023684C">
            <w:pPr>
              <w:pStyle w:val="StatementLevel1"/>
              <w:spacing w:line="220" w:lineRule="exact"/>
              <w:rPr>
                <w:rFonts w:asciiTheme="minorHAnsi" w:hAnsiTheme="minorHAnsi" w:cstheme="minorHAnsi"/>
                <w:sz w:val="22"/>
                <w:szCs w:val="22"/>
              </w:rPr>
            </w:pPr>
            <w:r w:rsidRPr="00BF747E">
              <w:rPr>
                <w:rFonts w:asciiTheme="minorHAnsi" w:hAnsiTheme="minorHAnsi" w:cstheme="minorHAnsi"/>
                <w:sz w:val="22"/>
                <w:szCs w:val="22"/>
              </w:rPr>
              <w:t>The informed consent documentation meets one of these sections, worksheets, or checklists</w:t>
            </w:r>
          </w:p>
        </w:tc>
      </w:tr>
      <w:tr w:rsidR="00DE2788" w:rsidRPr="00BB32C1" w14:paraId="4162FF54" w14:textId="77777777" w:rsidTr="003D63DC">
        <w:tc>
          <w:tcPr>
            <w:tcW w:w="434" w:type="dxa"/>
            <w:vMerge/>
            <w:tcBorders>
              <w:left w:val="single" w:sz="4" w:space="0" w:color="auto"/>
              <w:right w:val="single" w:sz="4" w:space="0" w:color="auto"/>
            </w:tcBorders>
          </w:tcPr>
          <w:p w14:paraId="4162FF50" w14:textId="77777777" w:rsidR="00DE2788" w:rsidRPr="00BF747E" w:rsidRDefault="00DE2788" w:rsidP="0023684C">
            <w:pPr>
              <w:pStyle w:val="Yes-No"/>
              <w:spacing w:line="220" w:lineRule="exact"/>
              <w:rPr>
                <w:rFonts w:asciiTheme="minorHAnsi" w:hAnsiTheme="minorHAnsi" w:cstheme="minorHAnsi"/>
                <w:sz w:val="22"/>
                <w:szCs w:val="22"/>
              </w:rPr>
            </w:pPr>
          </w:p>
        </w:tc>
        <w:tc>
          <w:tcPr>
            <w:tcW w:w="2589" w:type="dxa"/>
            <w:gridSpan w:val="2"/>
            <w:tcBorders>
              <w:top w:val="nil"/>
              <w:left w:val="single" w:sz="4" w:space="0" w:color="auto"/>
              <w:bottom w:val="nil"/>
              <w:right w:val="nil"/>
            </w:tcBorders>
            <w:tcMar>
              <w:left w:w="29" w:type="dxa"/>
              <w:right w:w="29" w:type="dxa"/>
            </w:tcMar>
            <w:vAlign w:val="bottom"/>
          </w:tcPr>
          <w:p w14:paraId="4162FF51" w14:textId="5A8B14E7" w:rsidR="00DE2788" w:rsidRPr="00BF747E" w:rsidRDefault="008003D2" w:rsidP="00044DD4">
            <w:pPr>
              <w:pStyle w:val="StatementLevel1"/>
              <w:spacing w:line="220" w:lineRule="exact"/>
              <w:rPr>
                <w:rFonts w:asciiTheme="minorHAnsi" w:hAnsiTheme="minorHAnsi" w:cstheme="minorHAnsi"/>
                <w:b/>
                <w:sz w:val="22"/>
                <w:szCs w:val="22"/>
              </w:rPr>
            </w:pPr>
            <w:sdt>
              <w:sdtPr>
                <w:rPr>
                  <w:rFonts w:asciiTheme="minorHAnsi" w:hAnsiTheme="minorHAnsi" w:cstheme="minorHAnsi"/>
                  <w:b/>
                  <w:sz w:val="22"/>
                  <w:szCs w:val="22"/>
                </w:rPr>
                <w:id w:val="-292758184"/>
                <w14:checkbox>
                  <w14:checked w14:val="0"/>
                  <w14:checkedState w14:val="2612" w14:font="MS Gothic"/>
                  <w14:uncheckedState w14:val="2610" w14:font="MS Gothic"/>
                </w14:checkbox>
              </w:sdtPr>
              <w:sdtEndPr/>
              <w:sdtContent>
                <w:r w:rsidR="00DE2788" w:rsidRPr="00BF747E">
                  <w:rPr>
                    <w:rFonts w:ascii="Segoe UI Symbol" w:eastAsia="MS Gothic" w:hAnsi="Segoe UI Symbol" w:cs="Segoe UI Symbol"/>
                    <w:b/>
                    <w:sz w:val="22"/>
                    <w:szCs w:val="22"/>
                  </w:rPr>
                  <w:t>☐</w:t>
                </w:r>
              </w:sdtContent>
            </w:sdt>
            <w:r w:rsidR="00DE2788" w:rsidRPr="00BF747E">
              <w:rPr>
                <w:rFonts w:asciiTheme="minorHAnsi" w:hAnsiTheme="minorHAnsi" w:cstheme="minorHAnsi"/>
                <w:b/>
                <w:sz w:val="22"/>
                <w:szCs w:val="22"/>
              </w:rPr>
              <w:t xml:space="preserve"> Section 6: </w:t>
            </w:r>
            <w:r w:rsidR="00044DD4" w:rsidRPr="00BF747E">
              <w:rPr>
                <w:rFonts w:asciiTheme="minorHAnsi" w:hAnsiTheme="minorHAnsi" w:cstheme="minorHAnsi"/>
                <w:b/>
                <w:sz w:val="22"/>
                <w:szCs w:val="22"/>
              </w:rPr>
              <w:t>Written Consent</w:t>
            </w:r>
            <w:r w:rsidR="00DE2788" w:rsidRPr="00BF747E">
              <w:rPr>
                <w:rFonts w:asciiTheme="minorHAnsi" w:hAnsiTheme="minorHAnsi" w:cstheme="minorHAnsi"/>
                <w:b/>
                <w:sz w:val="22"/>
                <w:szCs w:val="22"/>
              </w:rPr>
              <w:t xml:space="preserve"> </w:t>
            </w:r>
          </w:p>
        </w:tc>
        <w:tc>
          <w:tcPr>
            <w:tcW w:w="4511" w:type="dxa"/>
            <w:gridSpan w:val="2"/>
            <w:tcBorders>
              <w:top w:val="nil"/>
              <w:left w:val="nil"/>
              <w:bottom w:val="nil"/>
              <w:right w:val="nil"/>
            </w:tcBorders>
            <w:tcMar>
              <w:left w:w="29" w:type="dxa"/>
              <w:right w:w="29" w:type="dxa"/>
            </w:tcMar>
            <w:vAlign w:val="bottom"/>
          </w:tcPr>
          <w:p w14:paraId="4162FF52" w14:textId="40F0B9E8" w:rsidR="00DE2788" w:rsidRPr="00BF747E" w:rsidRDefault="008003D2" w:rsidP="0023684C">
            <w:pPr>
              <w:pStyle w:val="StatementLevel1"/>
              <w:spacing w:line="220" w:lineRule="exact"/>
              <w:rPr>
                <w:rFonts w:asciiTheme="minorHAnsi" w:hAnsiTheme="minorHAnsi" w:cstheme="minorHAnsi"/>
                <w:b/>
                <w:sz w:val="22"/>
                <w:szCs w:val="22"/>
              </w:rPr>
            </w:pPr>
            <w:sdt>
              <w:sdtPr>
                <w:rPr>
                  <w:rFonts w:asciiTheme="minorHAnsi" w:hAnsiTheme="minorHAnsi" w:cstheme="minorHAnsi"/>
                  <w:b/>
                  <w:sz w:val="22"/>
                  <w:szCs w:val="22"/>
                </w:rPr>
                <w:id w:val="746544688"/>
                <w14:checkbox>
                  <w14:checked w14:val="0"/>
                  <w14:checkedState w14:val="2612" w14:font="MS Gothic"/>
                  <w14:uncheckedState w14:val="2610" w14:font="MS Gothic"/>
                </w14:checkbox>
              </w:sdtPr>
              <w:sdtEndPr/>
              <w:sdtContent>
                <w:r w:rsidR="00EC02D4" w:rsidRPr="00BF747E">
                  <w:rPr>
                    <w:rFonts w:ascii="Segoe UI Symbol" w:eastAsia="MS Gothic" w:hAnsi="Segoe UI Symbol" w:cs="Segoe UI Symbol"/>
                    <w:b/>
                    <w:sz w:val="22"/>
                    <w:szCs w:val="22"/>
                  </w:rPr>
                  <w:t>☐</w:t>
                </w:r>
              </w:sdtContent>
            </w:sdt>
            <w:r w:rsidR="00EC02D4" w:rsidRPr="00BF747E">
              <w:rPr>
                <w:rFonts w:asciiTheme="minorHAnsi" w:hAnsiTheme="minorHAnsi" w:cstheme="minorHAnsi"/>
                <w:b/>
                <w:sz w:val="22"/>
                <w:szCs w:val="22"/>
              </w:rPr>
              <w:t xml:space="preserve"> HRP-411 - CHECKLIST - Waiver of Written Documentation of Consent</w:t>
            </w:r>
          </w:p>
        </w:tc>
        <w:tc>
          <w:tcPr>
            <w:tcW w:w="3239" w:type="dxa"/>
            <w:tcBorders>
              <w:top w:val="nil"/>
              <w:left w:val="nil"/>
              <w:bottom w:val="nil"/>
              <w:right w:val="single" w:sz="4" w:space="0" w:color="auto"/>
            </w:tcBorders>
            <w:tcMar>
              <w:left w:w="29" w:type="dxa"/>
              <w:right w:w="29" w:type="dxa"/>
            </w:tcMar>
            <w:vAlign w:val="bottom"/>
          </w:tcPr>
          <w:p w14:paraId="4162FF53" w14:textId="77777777" w:rsidR="00DE2788" w:rsidRPr="00BF747E" w:rsidRDefault="008003D2" w:rsidP="0023684C">
            <w:pPr>
              <w:pStyle w:val="StatementLevel1"/>
              <w:spacing w:line="220" w:lineRule="exact"/>
              <w:rPr>
                <w:rFonts w:asciiTheme="minorHAnsi" w:hAnsiTheme="minorHAnsi" w:cstheme="minorHAnsi"/>
                <w:b/>
                <w:sz w:val="22"/>
                <w:szCs w:val="22"/>
              </w:rPr>
            </w:pPr>
            <w:sdt>
              <w:sdtPr>
                <w:rPr>
                  <w:rFonts w:asciiTheme="minorHAnsi" w:hAnsiTheme="minorHAnsi" w:cstheme="minorHAnsi"/>
                  <w:b/>
                  <w:sz w:val="22"/>
                  <w:szCs w:val="22"/>
                </w:rPr>
                <w:id w:val="-2035718007"/>
                <w14:checkbox>
                  <w14:checked w14:val="0"/>
                  <w14:checkedState w14:val="2612" w14:font="MS Gothic"/>
                  <w14:uncheckedState w14:val="2610" w14:font="MS Gothic"/>
                </w14:checkbox>
              </w:sdtPr>
              <w:sdtEndPr/>
              <w:sdtContent>
                <w:r w:rsidR="00DE2788" w:rsidRPr="00BF747E">
                  <w:rPr>
                    <w:rFonts w:ascii="Segoe UI Symbol" w:eastAsia="MS Gothic" w:hAnsi="Segoe UI Symbol" w:cs="Segoe UI Symbol"/>
                    <w:b/>
                    <w:sz w:val="22"/>
                    <w:szCs w:val="22"/>
                  </w:rPr>
                  <w:t>☐</w:t>
                </w:r>
              </w:sdtContent>
            </w:sdt>
            <w:r w:rsidR="00DE2788" w:rsidRPr="00BF747E">
              <w:rPr>
                <w:rFonts w:asciiTheme="minorHAnsi" w:hAnsiTheme="minorHAnsi" w:cstheme="minorHAnsi"/>
                <w:b/>
                <w:sz w:val="22"/>
                <w:szCs w:val="22"/>
              </w:rPr>
              <w:t xml:space="preserve"> Permanently closed to enrollment</w:t>
            </w:r>
          </w:p>
        </w:tc>
      </w:tr>
      <w:tr w:rsidR="00DE2788" w:rsidRPr="00BB32C1" w14:paraId="4162FF59" w14:textId="77777777" w:rsidTr="003D63DC">
        <w:tc>
          <w:tcPr>
            <w:tcW w:w="434" w:type="dxa"/>
            <w:vMerge/>
            <w:tcBorders>
              <w:left w:val="single" w:sz="4" w:space="0" w:color="auto"/>
              <w:bottom w:val="single" w:sz="4" w:space="0" w:color="auto"/>
              <w:right w:val="single" w:sz="4" w:space="0" w:color="auto"/>
            </w:tcBorders>
          </w:tcPr>
          <w:p w14:paraId="4162FF55" w14:textId="77777777" w:rsidR="00DE2788" w:rsidRPr="00BF747E" w:rsidRDefault="00DE2788" w:rsidP="0023684C">
            <w:pPr>
              <w:pStyle w:val="Yes-No"/>
              <w:spacing w:line="220" w:lineRule="exact"/>
              <w:rPr>
                <w:rFonts w:asciiTheme="minorHAnsi" w:hAnsiTheme="minorHAnsi" w:cstheme="minorHAnsi"/>
                <w:sz w:val="22"/>
                <w:szCs w:val="22"/>
              </w:rPr>
            </w:pPr>
          </w:p>
        </w:tc>
        <w:tc>
          <w:tcPr>
            <w:tcW w:w="2589" w:type="dxa"/>
            <w:gridSpan w:val="2"/>
            <w:tcBorders>
              <w:top w:val="nil"/>
              <w:left w:val="single" w:sz="4" w:space="0" w:color="auto"/>
              <w:bottom w:val="single" w:sz="4" w:space="0" w:color="auto"/>
              <w:right w:val="nil"/>
            </w:tcBorders>
            <w:tcMar>
              <w:left w:w="29" w:type="dxa"/>
              <w:right w:w="29" w:type="dxa"/>
            </w:tcMar>
            <w:vAlign w:val="bottom"/>
          </w:tcPr>
          <w:p w14:paraId="4162FF56" w14:textId="3FC58799" w:rsidR="00DE2788" w:rsidRPr="00BF747E" w:rsidRDefault="00DE2788" w:rsidP="00044DD4">
            <w:pPr>
              <w:pStyle w:val="StatementLevel1"/>
              <w:spacing w:line="220" w:lineRule="exact"/>
              <w:rPr>
                <w:rFonts w:asciiTheme="minorHAnsi" w:hAnsiTheme="minorHAnsi" w:cstheme="minorHAnsi"/>
                <w:b/>
                <w:sz w:val="22"/>
                <w:szCs w:val="22"/>
              </w:rPr>
            </w:pPr>
          </w:p>
        </w:tc>
        <w:tc>
          <w:tcPr>
            <w:tcW w:w="4511" w:type="dxa"/>
            <w:gridSpan w:val="2"/>
            <w:tcBorders>
              <w:top w:val="nil"/>
              <w:left w:val="nil"/>
              <w:bottom w:val="single" w:sz="4" w:space="0" w:color="auto"/>
              <w:right w:val="nil"/>
            </w:tcBorders>
            <w:tcMar>
              <w:left w:w="29" w:type="dxa"/>
              <w:right w:w="29" w:type="dxa"/>
            </w:tcMar>
            <w:vAlign w:val="bottom"/>
          </w:tcPr>
          <w:p w14:paraId="4162FF57" w14:textId="75EEF834" w:rsidR="00DE2788" w:rsidRPr="00BF747E" w:rsidRDefault="008003D2" w:rsidP="007A17D5">
            <w:pPr>
              <w:pStyle w:val="StatementLevel1"/>
              <w:spacing w:line="220" w:lineRule="exact"/>
              <w:rPr>
                <w:rFonts w:asciiTheme="minorHAnsi" w:hAnsiTheme="minorHAnsi" w:cstheme="minorHAnsi"/>
                <w:b/>
                <w:sz w:val="22"/>
                <w:szCs w:val="22"/>
              </w:rPr>
            </w:pPr>
            <w:sdt>
              <w:sdtPr>
                <w:rPr>
                  <w:rFonts w:asciiTheme="minorHAnsi" w:hAnsiTheme="minorHAnsi" w:cstheme="minorHAnsi"/>
                  <w:b/>
                  <w:sz w:val="22"/>
                  <w:szCs w:val="22"/>
                </w:rPr>
                <w:id w:val="272453693"/>
                <w14:checkbox>
                  <w14:checked w14:val="0"/>
                  <w14:checkedState w14:val="2612" w14:font="MS Gothic"/>
                  <w14:uncheckedState w14:val="2610" w14:font="MS Gothic"/>
                </w14:checkbox>
              </w:sdtPr>
              <w:sdtEndPr/>
              <w:sdtContent>
                <w:r w:rsidR="00EC02D4" w:rsidRPr="00BF747E">
                  <w:rPr>
                    <w:rFonts w:ascii="Segoe UI Symbol" w:eastAsia="MS Gothic" w:hAnsi="Segoe UI Symbol" w:cs="Segoe UI Symbol"/>
                    <w:b/>
                    <w:sz w:val="22"/>
                    <w:szCs w:val="22"/>
                  </w:rPr>
                  <w:t>☐</w:t>
                </w:r>
              </w:sdtContent>
            </w:sdt>
            <w:r w:rsidR="00EC02D4" w:rsidRPr="00BF747E">
              <w:rPr>
                <w:rFonts w:asciiTheme="minorHAnsi" w:hAnsiTheme="minorHAnsi" w:cstheme="minorHAnsi"/>
                <w:b/>
                <w:sz w:val="22"/>
                <w:szCs w:val="22"/>
              </w:rPr>
              <w:t xml:space="preserve"> HRP-410 - CHECKLIST - Waiver or Alteration of Consent Process</w:t>
            </w:r>
          </w:p>
        </w:tc>
        <w:tc>
          <w:tcPr>
            <w:tcW w:w="3239" w:type="dxa"/>
            <w:tcBorders>
              <w:top w:val="nil"/>
              <w:left w:val="nil"/>
              <w:bottom w:val="single" w:sz="4" w:space="0" w:color="auto"/>
              <w:right w:val="single" w:sz="4" w:space="0" w:color="auto"/>
            </w:tcBorders>
            <w:tcMar>
              <w:left w:w="29" w:type="dxa"/>
              <w:right w:w="29" w:type="dxa"/>
            </w:tcMar>
            <w:vAlign w:val="bottom"/>
          </w:tcPr>
          <w:p w14:paraId="4162FF58" w14:textId="77777777" w:rsidR="00DE2788" w:rsidRPr="00BF747E" w:rsidRDefault="00DE2788" w:rsidP="0023684C">
            <w:pPr>
              <w:pStyle w:val="StatementLevel1"/>
              <w:spacing w:line="220" w:lineRule="exact"/>
              <w:rPr>
                <w:rFonts w:asciiTheme="minorHAnsi" w:hAnsiTheme="minorHAnsi" w:cstheme="minorHAnsi"/>
                <w:b/>
                <w:sz w:val="22"/>
                <w:szCs w:val="22"/>
              </w:rPr>
            </w:pPr>
          </w:p>
        </w:tc>
      </w:tr>
      <w:tr w:rsidR="00FF7839" w:rsidRPr="00BB32C1" w14:paraId="4162FF5C" w14:textId="77777777" w:rsidTr="003D63DC">
        <w:sdt>
          <w:sdtPr>
            <w:rPr>
              <w:rFonts w:asciiTheme="minorHAnsi" w:hAnsiTheme="minorHAnsi" w:cstheme="minorHAnsi"/>
              <w:sz w:val="22"/>
              <w:szCs w:val="22"/>
            </w:rPr>
            <w:id w:val="-1811318788"/>
            <w14:checkbox>
              <w14:checked w14:val="0"/>
              <w14:checkedState w14:val="2612" w14:font="MS Gothic"/>
              <w14:uncheckedState w14:val="2610" w14:font="MS Gothic"/>
            </w14:checkbox>
          </w:sdtPr>
          <w:sdtEndPr/>
          <w:sdtContent>
            <w:tc>
              <w:tcPr>
                <w:tcW w:w="434" w:type="dxa"/>
                <w:tcBorders>
                  <w:top w:val="single" w:sz="4" w:space="0" w:color="auto"/>
                  <w:left w:val="single" w:sz="4" w:space="0" w:color="auto"/>
                  <w:right w:val="single" w:sz="4" w:space="0" w:color="auto"/>
                </w:tcBorders>
              </w:tcPr>
              <w:p w14:paraId="4162FF5A" w14:textId="77777777" w:rsidR="00DE2788" w:rsidRPr="00BF747E" w:rsidRDefault="00DE2788" w:rsidP="0023684C">
                <w:pPr>
                  <w:pStyle w:val="Yes-No"/>
                  <w:spacing w:line="220" w:lineRule="exact"/>
                  <w:rPr>
                    <w:rFonts w:asciiTheme="minorHAnsi" w:hAnsiTheme="minorHAnsi" w:cstheme="minorHAnsi"/>
                    <w:sz w:val="22"/>
                    <w:szCs w:val="22"/>
                  </w:rPr>
                </w:pPr>
                <w:r w:rsidRPr="00BF747E">
                  <w:rPr>
                    <w:rFonts w:ascii="Segoe UI Symbol" w:eastAsia="MS Gothic" w:hAnsi="Segoe UI Symbol" w:cs="Segoe UI Symbol"/>
                    <w:sz w:val="22"/>
                    <w:szCs w:val="22"/>
                  </w:rPr>
                  <w:t>☐</w:t>
                </w:r>
              </w:p>
            </w:tc>
          </w:sdtContent>
        </w:sdt>
        <w:tc>
          <w:tcPr>
            <w:tcW w:w="10339" w:type="dxa"/>
            <w:gridSpan w:val="5"/>
            <w:tcBorders>
              <w:top w:val="single" w:sz="4" w:space="0" w:color="auto"/>
              <w:left w:val="single" w:sz="4" w:space="0" w:color="auto"/>
              <w:bottom w:val="nil"/>
              <w:right w:val="single" w:sz="4" w:space="0" w:color="auto"/>
            </w:tcBorders>
          </w:tcPr>
          <w:p w14:paraId="4162FF5B" w14:textId="13A2635E" w:rsidR="00FF7839" w:rsidRPr="00BF747E" w:rsidRDefault="00DE2788" w:rsidP="0023684C">
            <w:pPr>
              <w:pStyle w:val="StatementLevel1"/>
              <w:spacing w:line="220" w:lineRule="exact"/>
              <w:rPr>
                <w:rFonts w:asciiTheme="minorHAnsi" w:hAnsiTheme="minorHAnsi" w:cstheme="minorHAnsi"/>
                <w:sz w:val="22"/>
                <w:szCs w:val="22"/>
              </w:rPr>
            </w:pPr>
            <w:r w:rsidRPr="00BF747E">
              <w:rPr>
                <w:rFonts w:asciiTheme="minorHAnsi" w:hAnsiTheme="minorHAnsi" w:cstheme="minorHAnsi"/>
                <w:sz w:val="22"/>
                <w:szCs w:val="22"/>
              </w:rPr>
              <w:t>Additional applicable criteria</w:t>
            </w:r>
            <w:r w:rsidR="00EC02D4" w:rsidRPr="00BF747E">
              <w:rPr>
                <w:rStyle w:val="EndnoteReference"/>
                <w:rFonts w:asciiTheme="minorHAnsi" w:hAnsiTheme="minorHAnsi" w:cstheme="minorHAnsi"/>
                <w:sz w:val="22"/>
                <w:szCs w:val="22"/>
              </w:rPr>
              <w:endnoteReference w:id="9"/>
            </w:r>
            <w:r w:rsidRPr="00BF747E">
              <w:rPr>
                <w:rFonts w:asciiTheme="minorHAnsi" w:hAnsiTheme="minorHAnsi" w:cstheme="minorHAnsi"/>
                <w:sz w:val="22"/>
                <w:szCs w:val="22"/>
              </w:rPr>
              <w:t xml:space="preserve"> a</w:t>
            </w:r>
            <w:r w:rsidR="00FF7839" w:rsidRPr="00BF747E">
              <w:rPr>
                <w:rFonts w:asciiTheme="minorHAnsi" w:hAnsiTheme="minorHAnsi" w:cstheme="minorHAnsi"/>
                <w:sz w:val="22"/>
                <w:szCs w:val="22"/>
              </w:rPr>
              <w:t xml:space="preserve">re met </w:t>
            </w:r>
            <w:r w:rsidR="00FF7839" w:rsidRPr="00BF747E">
              <w:rPr>
                <w:rFonts w:asciiTheme="minorHAnsi" w:hAnsiTheme="minorHAnsi" w:cstheme="minorHAnsi"/>
                <w:b/>
                <w:bCs/>
                <w:sz w:val="22"/>
                <w:szCs w:val="22"/>
              </w:rPr>
              <w:t>(“N/A” if none)</w:t>
            </w:r>
            <w:r w:rsidR="00FE04FA" w:rsidRPr="00BF747E">
              <w:rPr>
                <w:rFonts w:asciiTheme="minorHAnsi" w:hAnsiTheme="minorHAnsi" w:cstheme="minorHAnsi"/>
                <w:b/>
                <w:bCs/>
                <w:sz w:val="22"/>
                <w:szCs w:val="22"/>
              </w:rPr>
              <w:t xml:space="preserve"> </w:t>
            </w:r>
            <w:sdt>
              <w:sdtPr>
                <w:rPr>
                  <w:rFonts w:asciiTheme="minorHAnsi" w:hAnsiTheme="minorHAnsi" w:cstheme="minorHAnsi"/>
                  <w:sz w:val="22"/>
                  <w:szCs w:val="22"/>
                </w:rPr>
                <w:id w:val="1338031596"/>
                <w14:checkbox>
                  <w14:checked w14:val="0"/>
                  <w14:checkedState w14:val="2612" w14:font="MS Gothic"/>
                  <w14:uncheckedState w14:val="2610" w14:font="MS Gothic"/>
                </w14:checkbox>
              </w:sdtPr>
              <w:sdtEndPr/>
              <w:sdtContent>
                <w:r w:rsidR="00FE04FA" w:rsidRPr="00BF747E">
                  <w:rPr>
                    <w:rFonts w:ascii="Segoe UI Symbol" w:eastAsia="MS Gothic" w:hAnsi="Segoe UI Symbol" w:cs="Segoe UI Symbol"/>
                    <w:sz w:val="22"/>
                    <w:szCs w:val="22"/>
                  </w:rPr>
                  <w:t>☐</w:t>
                </w:r>
              </w:sdtContent>
            </w:sdt>
            <w:r w:rsidR="00FE04FA" w:rsidRPr="00BF747E">
              <w:rPr>
                <w:rFonts w:asciiTheme="minorHAnsi" w:hAnsiTheme="minorHAnsi" w:cstheme="minorHAnsi"/>
                <w:sz w:val="22"/>
                <w:szCs w:val="22"/>
              </w:rPr>
              <w:t xml:space="preserve"> </w:t>
            </w:r>
            <w:r w:rsidR="00FE04FA" w:rsidRPr="00BF747E">
              <w:rPr>
                <w:rFonts w:asciiTheme="minorHAnsi" w:hAnsiTheme="minorHAnsi" w:cstheme="minorHAnsi"/>
                <w:b/>
                <w:sz w:val="22"/>
                <w:szCs w:val="22"/>
              </w:rPr>
              <w:t>N/A</w:t>
            </w:r>
          </w:p>
        </w:tc>
      </w:tr>
      <w:tr w:rsidR="00C257A1" w:rsidRPr="00BB32C1" w14:paraId="4162FF5E" w14:textId="77777777" w:rsidTr="003D63DC">
        <w:trPr>
          <w:trHeight w:hRule="exact" w:val="72"/>
        </w:trPr>
        <w:tc>
          <w:tcPr>
            <w:tcW w:w="10773" w:type="dxa"/>
            <w:gridSpan w:val="6"/>
            <w:tcBorders>
              <w:bottom w:val="single" w:sz="4" w:space="0" w:color="auto"/>
            </w:tcBorders>
            <w:shd w:val="clear" w:color="auto" w:fill="000000"/>
          </w:tcPr>
          <w:p w14:paraId="4162FF5D" w14:textId="77777777" w:rsidR="00C257A1" w:rsidRPr="00BF747E" w:rsidRDefault="00C257A1" w:rsidP="0023684C">
            <w:pPr>
              <w:pStyle w:val="StatementLevel1"/>
              <w:spacing w:line="220" w:lineRule="exact"/>
              <w:rPr>
                <w:rFonts w:asciiTheme="minorHAnsi" w:hAnsiTheme="minorHAnsi" w:cstheme="minorHAnsi"/>
                <w:sz w:val="22"/>
                <w:szCs w:val="22"/>
              </w:rPr>
            </w:pPr>
          </w:p>
        </w:tc>
      </w:tr>
      <w:tr w:rsidR="00C257A1" w:rsidRPr="00BB32C1" w14:paraId="4162FF60" w14:textId="77777777" w:rsidTr="003D63DC">
        <w:tc>
          <w:tcPr>
            <w:tcW w:w="10773" w:type="dxa"/>
            <w:gridSpan w:val="6"/>
            <w:tcBorders>
              <w:top w:val="nil"/>
              <w:left w:val="single" w:sz="4" w:space="0" w:color="auto"/>
              <w:bottom w:val="single" w:sz="4" w:space="0" w:color="auto"/>
              <w:right w:val="single" w:sz="4" w:space="0" w:color="auto"/>
            </w:tcBorders>
          </w:tcPr>
          <w:p w14:paraId="4162FF5F" w14:textId="77777777" w:rsidR="00C257A1" w:rsidRPr="00BF747E" w:rsidRDefault="00C257A1" w:rsidP="0023684C">
            <w:pPr>
              <w:pStyle w:val="ChecklistLevel1"/>
              <w:spacing w:line="220" w:lineRule="exact"/>
              <w:rPr>
                <w:rFonts w:asciiTheme="minorHAnsi" w:hAnsiTheme="minorHAnsi" w:cstheme="minorHAnsi"/>
                <w:sz w:val="22"/>
                <w:szCs w:val="22"/>
              </w:rPr>
            </w:pPr>
            <w:r w:rsidRPr="00BF747E">
              <w:rPr>
                <w:rFonts w:asciiTheme="minorHAnsi" w:hAnsiTheme="minorHAnsi" w:cstheme="minorHAnsi"/>
                <w:sz w:val="22"/>
                <w:szCs w:val="22"/>
              </w:rPr>
              <w:t>Additional Considerations (</w:t>
            </w:r>
            <w:r w:rsidRPr="00BF747E">
              <w:rPr>
                <w:rFonts w:asciiTheme="minorHAnsi" w:hAnsiTheme="minorHAnsi" w:cstheme="minorHAnsi"/>
                <w:b w:val="0"/>
                <w:sz w:val="22"/>
                <w:szCs w:val="22"/>
              </w:rPr>
              <w:t>Check all that apply.)</w:t>
            </w:r>
          </w:p>
        </w:tc>
      </w:tr>
      <w:tr w:rsidR="00C257A1" w:rsidRPr="00BB32C1" w14:paraId="4162FF63" w14:textId="77777777" w:rsidTr="003D63DC">
        <w:sdt>
          <w:sdtPr>
            <w:rPr>
              <w:rFonts w:asciiTheme="minorHAnsi" w:hAnsiTheme="minorHAnsi" w:cstheme="minorHAnsi"/>
              <w:sz w:val="22"/>
              <w:szCs w:val="22"/>
            </w:rPr>
            <w:id w:val="-1399744878"/>
            <w14:checkbox>
              <w14:checked w14:val="0"/>
              <w14:checkedState w14:val="2612" w14:font="MS Gothic"/>
              <w14:uncheckedState w14:val="2610" w14:font="MS Gothic"/>
            </w14:checkbox>
          </w:sdtPr>
          <w:sdtEndPr/>
          <w:sdtContent>
            <w:tc>
              <w:tcPr>
                <w:tcW w:w="434" w:type="dxa"/>
                <w:tcBorders>
                  <w:top w:val="nil"/>
                  <w:left w:val="single" w:sz="4" w:space="0" w:color="auto"/>
                  <w:bottom w:val="single" w:sz="4" w:space="0" w:color="auto"/>
                  <w:right w:val="single" w:sz="4" w:space="0" w:color="auto"/>
                </w:tcBorders>
              </w:tcPr>
              <w:p w14:paraId="4162FF61" w14:textId="77777777" w:rsidR="00C257A1" w:rsidRPr="00BF747E" w:rsidRDefault="00546EA3" w:rsidP="0023684C">
                <w:pPr>
                  <w:pStyle w:val="Yes-No"/>
                  <w:spacing w:line="220" w:lineRule="exact"/>
                  <w:rPr>
                    <w:rFonts w:asciiTheme="minorHAnsi" w:hAnsiTheme="minorHAnsi" w:cstheme="minorHAnsi"/>
                    <w:sz w:val="22"/>
                    <w:szCs w:val="22"/>
                  </w:rPr>
                </w:pPr>
                <w:r w:rsidRPr="00BF747E">
                  <w:rPr>
                    <w:rFonts w:ascii="Segoe UI Symbol" w:eastAsia="MS Gothic" w:hAnsi="Segoe UI Symbol" w:cs="Segoe UI Symbol"/>
                    <w:sz w:val="22"/>
                    <w:szCs w:val="22"/>
                  </w:rPr>
                  <w:t>☐</w:t>
                </w:r>
              </w:p>
            </w:tc>
          </w:sdtContent>
        </w:sdt>
        <w:tc>
          <w:tcPr>
            <w:tcW w:w="10339" w:type="dxa"/>
            <w:gridSpan w:val="5"/>
            <w:tcBorders>
              <w:top w:val="nil"/>
              <w:left w:val="single" w:sz="4" w:space="0" w:color="auto"/>
              <w:bottom w:val="single" w:sz="4" w:space="0" w:color="auto"/>
              <w:right w:val="single" w:sz="4" w:space="0" w:color="auto"/>
            </w:tcBorders>
          </w:tcPr>
          <w:p w14:paraId="4162FF62" w14:textId="18FB56E0" w:rsidR="00C257A1" w:rsidRPr="00BF747E" w:rsidRDefault="00C257A1" w:rsidP="0023684C">
            <w:pPr>
              <w:pStyle w:val="StatementLevel1"/>
              <w:spacing w:line="220" w:lineRule="exact"/>
              <w:rPr>
                <w:rFonts w:asciiTheme="minorHAnsi" w:hAnsiTheme="minorHAnsi" w:cstheme="minorHAnsi"/>
                <w:b/>
                <w:sz w:val="22"/>
                <w:szCs w:val="22"/>
              </w:rPr>
            </w:pPr>
            <w:r w:rsidRPr="00BF747E">
              <w:rPr>
                <w:rFonts w:asciiTheme="minorHAnsi" w:hAnsiTheme="minorHAnsi" w:cstheme="minorHAnsi"/>
                <w:sz w:val="22"/>
                <w:szCs w:val="22"/>
              </w:rPr>
              <w:t xml:space="preserve">Does the research involve no more than </w:t>
            </w:r>
            <w:r w:rsidR="008F5BCF" w:rsidRPr="00BF747E">
              <w:rPr>
                <w:rFonts w:asciiTheme="minorHAnsi" w:hAnsiTheme="minorHAnsi" w:cstheme="minorHAnsi"/>
                <w:sz w:val="22"/>
                <w:szCs w:val="22"/>
              </w:rPr>
              <w:t>m</w:t>
            </w:r>
            <w:r w:rsidRPr="00BF747E">
              <w:rPr>
                <w:rFonts w:asciiTheme="minorHAnsi" w:hAnsiTheme="minorHAnsi" w:cstheme="minorHAnsi"/>
                <w:sz w:val="22"/>
                <w:szCs w:val="22"/>
              </w:rPr>
              <w:t xml:space="preserve">inimal </w:t>
            </w:r>
            <w:r w:rsidR="008F5BCF" w:rsidRPr="00BF747E">
              <w:rPr>
                <w:rFonts w:asciiTheme="minorHAnsi" w:hAnsiTheme="minorHAnsi" w:cstheme="minorHAnsi"/>
                <w:sz w:val="22"/>
                <w:szCs w:val="22"/>
              </w:rPr>
              <w:t>r</w:t>
            </w:r>
            <w:r w:rsidRPr="00BF747E">
              <w:rPr>
                <w:rFonts w:asciiTheme="minorHAnsi" w:hAnsiTheme="minorHAnsi" w:cstheme="minorHAnsi"/>
                <w:sz w:val="22"/>
                <w:szCs w:val="22"/>
              </w:rPr>
              <w:t>isk to subjects?</w:t>
            </w:r>
          </w:p>
        </w:tc>
      </w:tr>
      <w:tr w:rsidR="00ED5A82" w:rsidRPr="00BB32C1" w14:paraId="4162FF69" w14:textId="77777777" w:rsidTr="003D63DC">
        <w:sdt>
          <w:sdtPr>
            <w:rPr>
              <w:rFonts w:asciiTheme="minorHAnsi" w:hAnsiTheme="minorHAnsi" w:cstheme="minorHAnsi"/>
              <w:sz w:val="22"/>
              <w:szCs w:val="22"/>
            </w:rPr>
            <w:id w:val="-678885237"/>
            <w14:checkbox>
              <w14:checked w14:val="0"/>
              <w14:checkedState w14:val="2612" w14:font="MS Gothic"/>
              <w14:uncheckedState w14:val="2610" w14:font="MS Gothic"/>
            </w14:checkbox>
          </w:sdtPr>
          <w:sdtEndPr/>
          <w:sdtContent>
            <w:tc>
              <w:tcPr>
                <w:tcW w:w="434" w:type="dxa"/>
                <w:tcBorders>
                  <w:top w:val="nil"/>
                  <w:left w:val="single" w:sz="4" w:space="0" w:color="auto"/>
                  <w:bottom w:val="single" w:sz="4" w:space="0" w:color="auto"/>
                  <w:right w:val="single" w:sz="4" w:space="0" w:color="auto"/>
                </w:tcBorders>
              </w:tcPr>
              <w:p w14:paraId="4162FF64" w14:textId="77777777" w:rsidR="00ED5A82" w:rsidRPr="00BF747E" w:rsidRDefault="00ED5A82" w:rsidP="0023684C">
                <w:pPr>
                  <w:pStyle w:val="Yes-No"/>
                  <w:spacing w:line="220" w:lineRule="exact"/>
                  <w:rPr>
                    <w:rFonts w:asciiTheme="minorHAnsi" w:hAnsiTheme="minorHAnsi" w:cstheme="minorHAnsi"/>
                    <w:sz w:val="22"/>
                    <w:szCs w:val="22"/>
                  </w:rPr>
                </w:pPr>
                <w:r w:rsidRPr="00BF747E">
                  <w:rPr>
                    <w:rFonts w:ascii="Segoe UI Symbol" w:eastAsia="MS Gothic" w:hAnsi="Segoe UI Symbol" w:cs="Segoe UI Symbol"/>
                    <w:sz w:val="22"/>
                    <w:szCs w:val="22"/>
                  </w:rPr>
                  <w:t>☐</w:t>
                </w:r>
              </w:p>
            </w:tc>
          </w:sdtContent>
        </w:sdt>
        <w:tc>
          <w:tcPr>
            <w:tcW w:w="10339" w:type="dxa"/>
            <w:gridSpan w:val="5"/>
            <w:tcBorders>
              <w:top w:val="nil"/>
              <w:left w:val="single" w:sz="4" w:space="0" w:color="auto"/>
              <w:bottom w:val="single" w:sz="4" w:space="0" w:color="auto"/>
              <w:right w:val="single" w:sz="4" w:space="0" w:color="auto"/>
            </w:tcBorders>
          </w:tcPr>
          <w:p w14:paraId="4162FF65" w14:textId="07E9753D" w:rsidR="00ED5A82" w:rsidRPr="00BF747E" w:rsidRDefault="00ED5A82" w:rsidP="0023684C">
            <w:pPr>
              <w:pStyle w:val="StatementLevel1"/>
              <w:spacing w:line="220" w:lineRule="exact"/>
              <w:rPr>
                <w:rFonts w:asciiTheme="minorHAnsi" w:hAnsiTheme="minorHAnsi" w:cstheme="minorHAnsi"/>
                <w:sz w:val="22"/>
                <w:szCs w:val="22"/>
              </w:rPr>
            </w:pPr>
            <w:r w:rsidRPr="00BF747E">
              <w:rPr>
                <w:rFonts w:asciiTheme="minorHAnsi" w:hAnsiTheme="minorHAnsi" w:cstheme="minorHAnsi"/>
                <w:sz w:val="22"/>
                <w:szCs w:val="22"/>
              </w:rPr>
              <w:t xml:space="preserve">Does the research require Continuing review? </w:t>
            </w:r>
            <w:r w:rsidRPr="00BF747E">
              <w:rPr>
                <w:rFonts w:asciiTheme="minorHAnsi" w:hAnsiTheme="minorHAnsi" w:cstheme="minorHAnsi"/>
                <w:b/>
                <w:sz w:val="22"/>
                <w:szCs w:val="22"/>
              </w:rPr>
              <w:t>(Note that for FDA or DOJ overseen research</w:t>
            </w:r>
            <w:r w:rsidR="007F6C99" w:rsidRPr="00BF747E">
              <w:rPr>
                <w:rFonts w:asciiTheme="minorHAnsi" w:hAnsiTheme="minorHAnsi" w:cstheme="minorHAnsi"/>
                <w:b/>
                <w:sz w:val="22"/>
                <w:szCs w:val="22"/>
              </w:rPr>
              <w:t xml:space="preserve"> or research subject to Pre-2018 Requirements</w:t>
            </w:r>
            <w:r w:rsidRPr="00BF747E">
              <w:rPr>
                <w:rFonts w:asciiTheme="minorHAnsi" w:hAnsiTheme="minorHAnsi" w:cstheme="minorHAnsi"/>
                <w:b/>
                <w:sz w:val="22"/>
                <w:szCs w:val="22"/>
              </w:rPr>
              <w:t xml:space="preserve">, there is no option not to require </w:t>
            </w:r>
            <w:r w:rsidR="008F5BCF" w:rsidRPr="00BF747E">
              <w:rPr>
                <w:rFonts w:asciiTheme="minorHAnsi" w:hAnsiTheme="minorHAnsi" w:cstheme="minorHAnsi"/>
                <w:b/>
                <w:sz w:val="22"/>
                <w:szCs w:val="22"/>
              </w:rPr>
              <w:t>c</w:t>
            </w:r>
            <w:r w:rsidRPr="00BF747E">
              <w:rPr>
                <w:rFonts w:asciiTheme="minorHAnsi" w:hAnsiTheme="minorHAnsi" w:cstheme="minorHAnsi"/>
                <w:b/>
                <w:sz w:val="22"/>
                <w:szCs w:val="22"/>
              </w:rPr>
              <w:t>ontinuing review.)</w:t>
            </w:r>
          </w:p>
          <w:p w14:paraId="4162FF66" w14:textId="224366B9" w:rsidR="00ED5A82" w:rsidRPr="00BF747E" w:rsidRDefault="00ED5A82" w:rsidP="0023684C">
            <w:pPr>
              <w:pStyle w:val="StatementLevel1"/>
              <w:spacing w:line="220" w:lineRule="exact"/>
              <w:rPr>
                <w:rFonts w:asciiTheme="minorHAnsi" w:hAnsiTheme="minorHAnsi" w:cstheme="minorHAnsi"/>
                <w:sz w:val="22"/>
                <w:szCs w:val="22"/>
              </w:rPr>
            </w:pPr>
            <w:r w:rsidRPr="00BF747E">
              <w:rPr>
                <w:rFonts w:asciiTheme="minorHAnsi" w:hAnsiTheme="minorHAnsi" w:cstheme="minorHAnsi"/>
                <w:sz w:val="22"/>
                <w:szCs w:val="22"/>
              </w:rPr>
              <w:t xml:space="preserve">The research does not require </w:t>
            </w:r>
            <w:r w:rsidR="008F5BCF" w:rsidRPr="00BF747E">
              <w:rPr>
                <w:rFonts w:asciiTheme="minorHAnsi" w:hAnsiTheme="minorHAnsi" w:cstheme="minorHAnsi"/>
                <w:sz w:val="22"/>
                <w:szCs w:val="22"/>
              </w:rPr>
              <w:t>c</w:t>
            </w:r>
            <w:r w:rsidRPr="00BF747E">
              <w:rPr>
                <w:rFonts w:asciiTheme="minorHAnsi" w:hAnsiTheme="minorHAnsi" w:cstheme="minorHAnsi"/>
                <w:sz w:val="22"/>
                <w:szCs w:val="22"/>
              </w:rPr>
              <w:t>ontinuing review if one of the following apply:</w:t>
            </w:r>
          </w:p>
          <w:p w14:paraId="4162FF67" w14:textId="07426C39" w:rsidR="00ED5A82" w:rsidRPr="00BF747E" w:rsidRDefault="008003D2" w:rsidP="0023684C">
            <w:pPr>
              <w:pStyle w:val="StatementLevel1"/>
              <w:spacing w:line="220" w:lineRule="exact"/>
              <w:rPr>
                <w:rFonts w:asciiTheme="minorHAnsi" w:hAnsiTheme="minorHAnsi" w:cstheme="minorHAnsi"/>
                <w:sz w:val="22"/>
                <w:szCs w:val="22"/>
              </w:rPr>
            </w:pPr>
            <w:sdt>
              <w:sdtPr>
                <w:rPr>
                  <w:rFonts w:asciiTheme="minorHAnsi" w:hAnsiTheme="minorHAnsi" w:cstheme="minorHAnsi"/>
                  <w:sz w:val="22"/>
                  <w:szCs w:val="22"/>
                </w:rPr>
                <w:id w:val="-586696323"/>
                <w14:checkbox>
                  <w14:checked w14:val="0"/>
                  <w14:checkedState w14:val="2612" w14:font="MS Gothic"/>
                  <w14:uncheckedState w14:val="2610" w14:font="MS Gothic"/>
                </w14:checkbox>
              </w:sdtPr>
              <w:sdtEndPr/>
              <w:sdtContent>
                <w:r w:rsidR="00ED5A82" w:rsidRPr="00BF747E">
                  <w:rPr>
                    <w:rFonts w:ascii="Segoe UI Symbol" w:eastAsia="MS Gothic" w:hAnsi="Segoe UI Symbol" w:cs="Segoe UI Symbol"/>
                    <w:sz w:val="22"/>
                    <w:szCs w:val="22"/>
                  </w:rPr>
                  <w:t>☐</w:t>
                </w:r>
              </w:sdtContent>
            </w:sdt>
            <w:r w:rsidR="00ED5A82" w:rsidRPr="00BF747E">
              <w:rPr>
                <w:rFonts w:asciiTheme="minorHAnsi" w:hAnsiTheme="minorHAnsi" w:cstheme="minorHAnsi"/>
                <w:sz w:val="22"/>
                <w:szCs w:val="22"/>
              </w:rPr>
              <w:t xml:space="preserve"> The research is eligible for expedited review. </w:t>
            </w:r>
            <w:r w:rsidR="00ED5A82" w:rsidRPr="00BF747E">
              <w:rPr>
                <w:rFonts w:asciiTheme="minorHAnsi" w:hAnsiTheme="minorHAnsi" w:cstheme="minorHAnsi"/>
                <w:b/>
                <w:sz w:val="22"/>
                <w:szCs w:val="22"/>
              </w:rPr>
              <w:t xml:space="preserve">(See </w:t>
            </w:r>
            <w:r w:rsidR="00EC02D4" w:rsidRPr="00BF747E">
              <w:rPr>
                <w:rFonts w:asciiTheme="minorHAnsi" w:hAnsiTheme="minorHAnsi" w:cstheme="minorHAnsi"/>
                <w:b/>
                <w:sz w:val="22"/>
                <w:szCs w:val="22"/>
              </w:rPr>
              <w:t xml:space="preserve">HRP-313 - </w:t>
            </w:r>
            <w:r w:rsidR="00ED5A82" w:rsidRPr="00BF747E">
              <w:rPr>
                <w:rFonts w:asciiTheme="minorHAnsi" w:hAnsiTheme="minorHAnsi" w:cstheme="minorHAnsi"/>
                <w:b/>
                <w:sz w:val="22"/>
                <w:szCs w:val="22"/>
              </w:rPr>
              <w:t>WORKSHEET</w:t>
            </w:r>
            <w:r w:rsidR="00EC02D4" w:rsidRPr="00BF747E">
              <w:rPr>
                <w:rFonts w:asciiTheme="minorHAnsi" w:hAnsiTheme="minorHAnsi" w:cstheme="minorHAnsi"/>
                <w:b/>
                <w:sz w:val="22"/>
                <w:szCs w:val="22"/>
              </w:rPr>
              <w:t xml:space="preserve"> - </w:t>
            </w:r>
            <w:r w:rsidR="00ED5A82" w:rsidRPr="00BF747E">
              <w:rPr>
                <w:rFonts w:asciiTheme="minorHAnsi" w:hAnsiTheme="minorHAnsi" w:cstheme="minorHAnsi"/>
                <w:b/>
                <w:sz w:val="22"/>
                <w:szCs w:val="22"/>
              </w:rPr>
              <w:t>Expedited Review</w:t>
            </w:r>
            <w:r w:rsidR="00EC02D4" w:rsidRPr="00BF747E">
              <w:rPr>
                <w:rFonts w:asciiTheme="minorHAnsi" w:hAnsiTheme="minorHAnsi" w:cstheme="minorHAnsi"/>
                <w:b/>
                <w:sz w:val="22"/>
                <w:szCs w:val="22"/>
              </w:rPr>
              <w:t>)</w:t>
            </w:r>
          </w:p>
          <w:p w14:paraId="4162FF68" w14:textId="77777777" w:rsidR="00ED5A82" w:rsidRPr="00BF747E" w:rsidRDefault="008003D2" w:rsidP="00ED5A82">
            <w:pPr>
              <w:pStyle w:val="StatementLevel1"/>
              <w:spacing w:line="220" w:lineRule="exact"/>
              <w:ind w:left="256" w:hanging="256"/>
              <w:rPr>
                <w:rFonts w:asciiTheme="minorHAnsi" w:hAnsiTheme="minorHAnsi" w:cstheme="minorHAnsi"/>
                <w:sz w:val="22"/>
                <w:szCs w:val="22"/>
              </w:rPr>
            </w:pPr>
            <w:sdt>
              <w:sdtPr>
                <w:rPr>
                  <w:rFonts w:asciiTheme="minorHAnsi" w:hAnsiTheme="minorHAnsi" w:cstheme="minorHAnsi"/>
                  <w:sz w:val="22"/>
                  <w:szCs w:val="22"/>
                </w:rPr>
                <w:id w:val="1583028576"/>
                <w14:checkbox>
                  <w14:checked w14:val="0"/>
                  <w14:checkedState w14:val="2612" w14:font="MS Gothic"/>
                  <w14:uncheckedState w14:val="2610" w14:font="MS Gothic"/>
                </w14:checkbox>
              </w:sdtPr>
              <w:sdtEndPr/>
              <w:sdtContent>
                <w:r w:rsidR="00ED5A82" w:rsidRPr="00BF747E">
                  <w:rPr>
                    <w:rFonts w:ascii="Segoe UI Symbol" w:eastAsia="MS Gothic" w:hAnsi="Segoe UI Symbol" w:cs="Segoe UI Symbol"/>
                    <w:sz w:val="22"/>
                    <w:szCs w:val="22"/>
                  </w:rPr>
                  <w:t>☐</w:t>
                </w:r>
              </w:sdtContent>
            </w:sdt>
            <w:r w:rsidR="00ED5A82" w:rsidRPr="00BF747E">
              <w:rPr>
                <w:rFonts w:asciiTheme="minorHAnsi" w:hAnsiTheme="minorHAnsi" w:cstheme="minorHAnsi"/>
                <w:sz w:val="22"/>
                <w:szCs w:val="22"/>
              </w:rPr>
              <w:t xml:space="preserve"> The research has progressed to the point that it involves only one or both of the following, which are part of the IRB-approved study: (A) Data analysis, including analysis of identifiable private information or identifiable biospecimens, or (B) Accessing follow-up clinical data from procedures that subjects would undergo as part of clinical care.</w:t>
            </w:r>
          </w:p>
        </w:tc>
      </w:tr>
      <w:tr w:rsidR="00DE2788" w:rsidRPr="00BB32C1" w14:paraId="4162FF6C" w14:textId="77777777" w:rsidTr="003D63DC">
        <w:sdt>
          <w:sdtPr>
            <w:rPr>
              <w:rFonts w:asciiTheme="minorHAnsi" w:hAnsiTheme="minorHAnsi" w:cstheme="minorHAnsi"/>
              <w:sz w:val="22"/>
              <w:szCs w:val="22"/>
            </w:rPr>
            <w:id w:val="-1383633213"/>
            <w14:checkbox>
              <w14:checked w14:val="0"/>
              <w14:checkedState w14:val="2612" w14:font="MS Gothic"/>
              <w14:uncheckedState w14:val="2610" w14:font="MS Gothic"/>
            </w14:checkbox>
          </w:sdtPr>
          <w:sdtEndPr/>
          <w:sdtContent>
            <w:tc>
              <w:tcPr>
                <w:tcW w:w="434" w:type="dxa"/>
                <w:tcBorders>
                  <w:top w:val="nil"/>
                  <w:left w:val="single" w:sz="4" w:space="0" w:color="auto"/>
                  <w:bottom w:val="single" w:sz="4" w:space="0" w:color="auto"/>
                  <w:right w:val="single" w:sz="4" w:space="0" w:color="auto"/>
                </w:tcBorders>
              </w:tcPr>
              <w:p w14:paraId="4162FF6A" w14:textId="77777777" w:rsidR="00C257A1" w:rsidRPr="00BF747E" w:rsidRDefault="00546EA3" w:rsidP="0023684C">
                <w:pPr>
                  <w:pStyle w:val="Yes-No"/>
                  <w:spacing w:line="220" w:lineRule="exact"/>
                  <w:rPr>
                    <w:rFonts w:asciiTheme="minorHAnsi" w:hAnsiTheme="minorHAnsi" w:cstheme="minorHAnsi"/>
                    <w:sz w:val="22"/>
                    <w:szCs w:val="22"/>
                  </w:rPr>
                </w:pPr>
                <w:r w:rsidRPr="00BF747E">
                  <w:rPr>
                    <w:rFonts w:ascii="Segoe UI Symbol" w:eastAsia="MS Gothic" w:hAnsi="Segoe UI Symbol" w:cs="Segoe UI Symbol"/>
                    <w:sz w:val="22"/>
                    <w:szCs w:val="22"/>
                  </w:rPr>
                  <w:t>☐</w:t>
                </w:r>
              </w:p>
            </w:tc>
          </w:sdtContent>
        </w:sdt>
        <w:tc>
          <w:tcPr>
            <w:tcW w:w="10339" w:type="dxa"/>
            <w:gridSpan w:val="5"/>
            <w:tcBorders>
              <w:top w:val="nil"/>
              <w:left w:val="single" w:sz="4" w:space="0" w:color="auto"/>
              <w:bottom w:val="single" w:sz="4" w:space="0" w:color="auto"/>
              <w:right w:val="single" w:sz="4" w:space="0" w:color="auto"/>
            </w:tcBorders>
          </w:tcPr>
          <w:p w14:paraId="4162FF6B" w14:textId="6E336FFF" w:rsidR="00DE2788" w:rsidRPr="00BF747E" w:rsidRDefault="00B65BB1" w:rsidP="0023684C">
            <w:pPr>
              <w:pStyle w:val="StatementLevel1"/>
              <w:spacing w:line="220" w:lineRule="exact"/>
              <w:rPr>
                <w:rFonts w:asciiTheme="minorHAnsi" w:hAnsiTheme="minorHAnsi" w:cstheme="minorHAnsi"/>
                <w:sz w:val="22"/>
                <w:szCs w:val="22"/>
              </w:rPr>
            </w:pPr>
            <w:r w:rsidRPr="00BF747E">
              <w:rPr>
                <w:rFonts w:asciiTheme="minorHAnsi" w:hAnsiTheme="minorHAnsi" w:cstheme="minorHAnsi"/>
                <w:sz w:val="22"/>
                <w:szCs w:val="22"/>
              </w:rPr>
              <w:t>S</w:t>
            </w:r>
            <w:r w:rsidR="00C257A1" w:rsidRPr="00BF747E">
              <w:rPr>
                <w:rFonts w:asciiTheme="minorHAnsi" w:hAnsiTheme="minorHAnsi" w:cstheme="minorHAnsi"/>
                <w:sz w:val="22"/>
                <w:szCs w:val="22"/>
              </w:rPr>
              <w:t>hould review take place more often than annually?</w:t>
            </w:r>
            <w:r w:rsidR="00DE2788" w:rsidRPr="00BF747E">
              <w:rPr>
                <w:rStyle w:val="EndnoteReference"/>
                <w:rFonts w:asciiTheme="minorHAnsi" w:hAnsiTheme="minorHAnsi" w:cstheme="minorHAnsi"/>
                <w:sz w:val="22"/>
                <w:szCs w:val="22"/>
              </w:rPr>
              <w:endnoteReference w:id="10"/>
            </w:r>
            <w:r w:rsidR="00DE2788" w:rsidRPr="00BF747E">
              <w:rPr>
                <w:rFonts w:asciiTheme="minorHAnsi" w:hAnsiTheme="minorHAnsi" w:cstheme="minorHAnsi"/>
                <w:sz w:val="22"/>
                <w:szCs w:val="22"/>
              </w:rPr>
              <w:t xml:space="preserve"> If so, specify period. </w:t>
            </w:r>
          </w:p>
        </w:tc>
      </w:tr>
      <w:tr w:rsidR="00C257A1" w:rsidRPr="00BB32C1" w14:paraId="4162FF6F" w14:textId="77777777" w:rsidTr="003D63DC">
        <w:sdt>
          <w:sdtPr>
            <w:rPr>
              <w:rFonts w:asciiTheme="minorHAnsi" w:hAnsiTheme="minorHAnsi" w:cstheme="minorHAnsi"/>
              <w:sz w:val="22"/>
              <w:szCs w:val="22"/>
            </w:rPr>
            <w:id w:val="2137219367"/>
            <w14:checkbox>
              <w14:checked w14:val="0"/>
              <w14:checkedState w14:val="2612" w14:font="MS Gothic"/>
              <w14:uncheckedState w14:val="2610" w14:font="MS Gothic"/>
            </w14:checkbox>
          </w:sdtPr>
          <w:sdtEndPr/>
          <w:sdtContent>
            <w:tc>
              <w:tcPr>
                <w:tcW w:w="434" w:type="dxa"/>
                <w:tcBorders>
                  <w:top w:val="nil"/>
                  <w:left w:val="single" w:sz="4" w:space="0" w:color="auto"/>
                  <w:bottom w:val="single" w:sz="4" w:space="0" w:color="auto"/>
                  <w:right w:val="single" w:sz="4" w:space="0" w:color="auto"/>
                </w:tcBorders>
              </w:tcPr>
              <w:p w14:paraId="4162FF6D" w14:textId="77777777" w:rsidR="00DE2788" w:rsidRPr="00BF747E" w:rsidRDefault="00DE2788" w:rsidP="0023684C">
                <w:pPr>
                  <w:pStyle w:val="Yes-No"/>
                  <w:spacing w:line="220" w:lineRule="exact"/>
                  <w:rPr>
                    <w:rFonts w:asciiTheme="minorHAnsi" w:hAnsiTheme="minorHAnsi" w:cstheme="minorHAnsi"/>
                    <w:sz w:val="22"/>
                    <w:szCs w:val="22"/>
                  </w:rPr>
                </w:pPr>
                <w:r w:rsidRPr="00BF747E">
                  <w:rPr>
                    <w:rFonts w:ascii="Segoe UI Symbol" w:eastAsia="MS Gothic" w:hAnsi="Segoe UI Symbol" w:cs="Segoe UI Symbol"/>
                    <w:sz w:val="22"/>
                    <w:szCs w:val="22"/>
                  </w:rPr>
                  <w:t>☐</w:t>
                </w:r>
              </w:p>
            </w:tc>
          </w:sdtContent>
        </w:sdt>
        <w:tc>
          <w:tcPr>
            <w:tcW w:w="10339" w:type="dxa"/>
            <w:gridSpan w:val="5"/>
            <w:tcBorders>
              <w:top w:val="nil"/>
              <w:left w:val="single" w:sz="4" w:space="0" w:color="auto"/>
              <w:bottom w:val="single" w:sz="4" w:space="0" w:color="auto"/>
              <w:right w:val="single" w:sz="4" w:space="0" w:color="auto"/>
            </w:tcBorders>
          </w:tcPr>
          <w:p w14:paraId="4162FF6E" w14:textId="25E974E3" w:rsidR="00C257A1" w:rsidRPr="00BF747E" w:rsidRDefault="00DE2788" w:rsidP="006950F0">
            <w:pPr>
              <w:pStyle w:val="StatementLevel1"/>
              <w:spacing w:line="220" w:lineRule="exact"/>
              <w:rPr>
                <w:rFonts w:asciiTheme="minorHAnsi" w:hAnsiTheme="minorHAnsi" w:cstheme="minorHAnsi"/>
                <w:sz w:val="22"/>
                <w:szCs w:val="22"/>
              </w:rPr>
            </w:pPr>
            <w:r w:rsidRPr="00BF747E">
              <w:rPr>
                <w:rFonts w:asciiTheme="minorHAnsi" w:hAnsiTheme="minorHAnsi" w:cstheme="minorHAnsi"/>
                <w:sz w:val="22"/>
                <w:szCs w:val="22"/>
              </w:rPr>
              <w:t xml:space="preserve">Is verification needed from sources other than the </w:t>
            </w:r>
            <w:r w:rsidR="00930F30" w:rsidRPr="00BF747E">
              <w:rPr>
                <w:rFonts w:asciiTheme="minorHAnsi" w:hAnsiTheme="minorHAnsi" w:cstheme="minorHAnsi"/>
                <w:sz w:val="22"/>
                <w:szCs w:val="22"/>
              </w:rPr>
              <w:t>I</w:t>
            </w:r>
            <w:r w:rsidRPr="00BF747E">
              <w:rPr>
                <w:rFonts w:asciiTheme="minorHAnsi" w:hAnsiTheme="minorHAnsi" w:cstheme="minorHAnsi"/>
                <w:sz w:val="22"/>
                <w:szCs w:val="22"/>
              </w:rPr>
              <w:t>nvestigator that no material changes have occurred since prior review?</w:t>
            </w:r>
            <w:r w:rsidRPr="00BF747E">
              <w:rPr>
                <w:rStyle w:val="EndnoteReference"/>
                <w:rFonts w:asciiTheme="minorHAnsi" w:hAnsiTheme="minorHAnsi" w:cstheme="minorHAnsi"/>
                <w:sz w:val="22"/>
                <w:szCs w:val="22"/>
              </w:rPr>
              <w:endnoteReference w:id="11"/>
            </w:r>
            <w:r w:rsidRPr="00BF747E">
              <w:rPr>
                <w:rFonts w:asciiTheme="minorHAnsi" w:hAnsiTheme="minorHAnsi" w:cstheme="minorHAnsi"/>
                <w:sz w:val="22"/>
                <w:szCs w:val="22"/>
              </w:rPr>
              <w:t xml:space="preserve"> </w:t>
            </w:r>
            <w:r w:rsidRPr="00BF747E">
              <w:rPr>
                <w:rFonts w:asciiTheme="minorHAnsi" w:hAnsiTheme="minorHAnsi" w:cstheme="minorHAnsi"/>
                <w:b/>
                <w:bCs/>
                <w:sz w:val="22"/>
                <w:szCs w:val="22"/>
              </w:rPr>
              <w:t>(</w:t>
            </w:r>
            <w:r w:rsidR="006950F0" w:rsidRPr="00BF747E">
              <w:rPr>
                <w:rFonts w:asciiTheme="minorHAnsi" w:hAnsiTheme="minorHAnsi" w:cstheme="minorHAnsi"/>
                <w:b/>
                <w:bCs/>
                <w:sz w:val="22"/>
                <w:szCs w:val="22"/>
              </w:rPr>
              <w:t>“N/A” if</w:t>
            </w:r>
            <w:r w:rsidR="00C257A1" w:rsidRPr="00BF747E">
              <w:rPr>
                <w:rFonts w:asciiTheme="minorHAnsi" w:hAnsiTheme="minorHAnsi" w:cstheme="minorHAnsi"/>
                <w:b/>
                <w:bCs/>
                <w:sz w:val="22"/>
                <w:szCs w:val="22"/>
              </w:rPr>
              <w:t xml:space="preserve"> initial)</w:t>
            </w:r>
            <w:r w:rsidR="00053A88" w:rsidRPr="00BF747E">
              <w:rPr>
                <w:rFonts w:asciiTheme="minorHAnsi" w:hAnsiTheme="minorHAnsi" w:cstheme="minorHAnsi"/>
                <w:b/>
                <w:bCs/>
                <w:sz w:val="22"/>
                <w:szCs w:val="22"/>
              </w:rPr>
              <w:t xml:space="preserve">  </w:t>
            </w:r>
            <w:sdt>
              <w:sdtPr>
                <w:rPr>
                  <w:rFonts w:asciiTheme="minorHAnsi" w:hAnsiTheme="minorHAnsi" w:cstheme="minorHAnsi"/>
                  <w:sz w:val="22"/>
                  <w:szCs w:val="22"/>
                </w:rPr>
                <w:id w:val="-2109186694"/>
                <w14:checkbox>
                  <w14:checked w14:val="0"/>
                  <w14:checkedState w14:val="2612" w14:font="MS Gothic"/>
                  <w14:uncheckedState w14:val="2610" w14:font="MS Gothic"/>
                </w14:checkbox>
              </w:sdtPr>
              <w:sdtEndPr/>
              <w:sdtContent>
                <w:r w:rsidR="00FE04FA" w:rsidRPr="00BF747E">
                  <w:rPr>
                    <w:rFonts w:ascii="Segoe UI Symbol" w:eastAsia="MS Gothic" w:hAnsi="Segoe UI Symbol" w:cs="Segoe UI Symbol"/>
                    <w:sz w:val="22"/>
                    <w:szCs w:val="22"/>
                  </w:rPr>
                  <w:t>☐</w:t>
                </w:r>
              </w:sdtContent>
            </w:sdt>
            <w:r w:rsidR="00FE04FA" w:rsidRPr="00BF747E">
              <w:rPr>
                <w:rFonts w:asciiTheme="minorHAnsi" w:hAnsiTheme="minorHAnsi" w:cstheme="minorHAnsi"/>
                <w:sz w:val="22"/>
                <w:szCs w:val="22"/>
              </w:rPr>
              <w:t xml:space="preserve"> </w:t>
            </w:r>
            <w:r w:rsidR="00FE04FA" w:rsidRPr="00BF747E">
              <w:rPr>
                <w:rFonts w:asciiTheme="minorHAnsi" w:hAnsiTheme="minorHAnsi" w:cstheme="minorHAnsi"/>
                <w:b/>
                <w:sz w:val="22"/>
                <w:szCs w:val="22"/>
              </w:rPr>
              <w:t>N/A</w:t>
            </w:r>
          </w:p>
        </w:tc>
      </w:tr>
      <w:tr w:rsidR="00C257A1" w:rsidRPr="00BB32C1" w14:paraId="4162FF72" w14:textId="77777777" w:rsidTr="003D63DC">
        <w:sdt>
          <w:sdtPr>
            <w:rPr>
              <w:rFonts w:asciiTheme="minorHAnsi" w:hAnsiTheme="minorHAnsi" w:cstheme="minorHAnsi"/>
              <w:sz w:val="22"/>
              <w:szCs w:val="22"/>
            </w:rPr>
            <w:id w:val="1896079121"/>
            <w14:checkbox>
              <w14:checked w14:val="0"/>
              <w14:checkedState w14:val="2612" w14:font="MS Gothic"/>
              <w14:uncheckedState w14:val="2610" w14:font="MS Gothic"/>
            </w14:checkbox>
          </w:sdtPr>
          <w:sdtEndPr/>
          <w:sdtContent>
            <w:tc>
              <w:tcPr>
                <w:tcW w:w="434" w:type="dxa"/>
                <w:tcBorders>
                  <w:top w:val="nil"/>
                  <w:left w:val="single" w:sz="4" w:space="0" w:color="auto"/>
                  <w:bottom w:val="single" w:sz="4" w:space="0" w:color="auto"/>
                  <w:right w:val="single" w:sz="4" w:space="0" w:color="auto"/>
                </w:tcBorders>
              </w:tcPr>
              <w:p w14:paraId="4162FF70" w14:textId="77777777" w:rsidR="00C257A1" w:rsidRPr="00BF747E" w:rsidRDefault="00546EA3" w:rsidP="0023684C">
                <w:pPr>
                  <w:pStyle w:val="Yes-No"/>
                  <w:spacing w:line="220" w:lineRule="exact"/>
                  <w:rPr>
                    <w:rFonts w:asciiTheme="minorHAnsi" w:hAnsiTheme="minorHAnsi" w:cstheme="minorHAnsi"/>
                    <w:sz w:val="22"/>
                    <w:szCs w:val="22"/>
                  </w:rPr>
                </w:pPr>
                <w:r w:rsidRPr="00BF747E">
                  <w:rPr>
                    <w:rFonts w:ascii="Segoe UI Symbol" w:eastAsia="MS Gothic" w:hAnsi="Segoe UI Symbol" w:cs="Segoe UI Symbol"/>
                    <w:sz w:val="22"/>
                    <w:szCs w:val="22"/>
                  </w:rPr>
                  <w:t>☐</w:t>
                </w:r>
              </w:p>
            </w:tc>
          </w:sdtContent>
        </w:sdt>
        <w:tc>
          <w:tcPr>
            <w:tcW w:w="10339" w:type="dxa"/>
            <w:gridSpan w:val="5"/>
            <w:tcBorders>
              <w:top w:val="nil"/>
              <w:left w:val="single" w:sz="4" w:space="0" w:color="auto"/>
              <w:bottom w:val="single" w:sz="4" w:space="0" w:color="auto"/>
              <w:right w:val="single" w:sz="4" w:space="0" w:color="auto"/>
            </w:tcBorders>
          </w:tcPr>
          <w:p w14:paraId="4162FF71" w14:textId="6BCEF664" w:rsidR="00C257A1" w:rsidRPr="00BF747E" w:rsidRDefault="00904983" w:rsidP="00930F30">
            <w:pPr>
              <w:pStyle w:val="StatementLevel1"/>
              <w:spacing w:line="220" w:lineRule="exact"/>
              <w:rPr>
                <w:rFonts w:asciiTheme="minorHAnsi" w:hAnsiTheme="minorHAnsi" w:cstheme="minorHAnsi"/>
                <w:sz w:val="22"/>
                <w:szCs w:val="22"/>
              </w:rPr>
            </w:pPr>
            <w:r w:rsidRPr="00BF747E">
              <w:rPr>
                <w:rFonts w:asciiTheme="minorHAnsi" w:hAnsiTheme="minorHAnsi" w:cstheme="minorHAnsi"/>
                <w:sz w:val="22"/>
                <w:szCs w:val="22"/>
              </w:rPr>
              <w:t>Does</w:t>
            </w:r>
            <w:r w:rsidR="00C257A1" w:rsidRPr="00BF747E">
              <w:rPr>
                <w:rFonts w:asciiTheme="minorHAnsi" w:hAnsiTheme="minorHAnsi" w:cstheme="minorHAnsi"/>
                <w:sz w:val="22"/>
                <w:szCs w:val="22"/>
              </w:rPr>
              <w:t xml:space="preserve"> information need to be provided to subjects because it may affect their willingness to continue participation? </w:t>
            </w:r>
            <w:r w:rsidR="00C257A1" w:rsidRPr="00BF747E">
              <w:rPr>
                <w:rFonts w:asciiTheme="minorHAnsi" w:hAnsiTheme="minorHAnsi" w:cstheme="minorHAnsi"/>
                <w:b/>
                <w:bCs/>
                <w:sz w:val="22"/>
                <w:szCs w:val="22"/>
              </w:rPr>
              <w:t>(“N/A” if initial)</w:t>
            </w:r>
            <w:r w:rsidR="00053A88" w:rsidRPr="00BF747E">
              <w:rPr>
                <w:rFonts w:asciiTheme="minorHAnsi" w:hAnsiTheme="minorHAnsi" w:cstheme="minorHAnsi"/>
                <w:b/>
                <w:bCs/>
                <w:sz w:val="22"/>
                <w:szCs w:val="22"/>
              </w:rPr>
              <w:t xml:space="preserve">  </w:t>
            </w:r>
            <w:sdt>
              <w:sdtPr>
                <w:rPr>
                  <w:rFonts w:asciiTheme="minorHAnsi" w:hAnsiTheme="minorHAnsi" w:cstheme="minorHAnsi"/>
                  <w:sz w:val="22"/>
                  <w:szCs w:val="22"/>
                </w:rPr>
                <w:id w:val="-213046318"/>
                <w14:checkbox>
                  <w14:checked w14:val="0"/>
                  <w14:checkedState w14:val="2612" w14:font="MS Gothic"/>
                  <w14:uncheckedState w14:val="2610" w14:font="MS Gothic"/>
                </w14:checkbox>
              </w:sdtPr>
              <w:sdtEndPr/>
              <w:sdtContent>
                <w:r w:rsidR="00FE04FA" w:rsidRPr="00BF747E">
                  <w:rPr>
                    <w:rFonts w:ascii="Segoe UI Symbol" w:eastAsia="MS Gothic" w:hAnsi="Segoe UI Symbol" w:cs="Segoe UI Symbol"/>
                    <w:sz w:val="22"/>
                    <w:szCs w:val="22"/>
                  </w:rPr>
                  <w:t>☐</w:t>
                </w:r>
              </w:sdtContent>
            </w:sdt>
            <w:r w:rsidR="00FE04FA" w:rsidRPr="00BF747E">
              <w:rPr>
                <w:rFonts w:asciiTheme="minorHAnsi" w:hAnsiTheme="minorHAnsi" w:cstheme="minorHAnsi"/>
                <w:sz w:val="22"/>
                <w:szCs w:val="22"/>
              </w:rPr>
              <w:t xml:space="preserve"> </w:t>
            </w:r>
            <w:r w:rsidR="00FE04FA" w:rsidRPr="00BF747E">
              <w:rPr>
                <w:rFonts w:asciiTheme="minorHAnsi" w:hAnsiTheme="minorHAnsi" w:cstheme="minorHAnsi"/>
                <w:b/>
                <w:sz w:val="22"/>
                <w:szCs w:val="22"/>
              </w:rPr>
              <w:t>N/A</w:t>
            </w:r>
          </w:p>
        </w:tc>
      </w:tr>
      <w:tr w:rsidR="00C257A1" w:rsidRPr="00BB32C1" w14:paraId="4162FF74" w14:textId="77777777" w:rsidTr="003D63DC">
        <w:trPr>
          <w:trHeight w:hRule="exact" w:val="72"/>
        </w:trPr>
        <w:tc>
          <w:tcPr>
            <w:tcW w:w="10773" w:type="dxa"/>
            <w:gridSpan w:val="6"/>
            <w:tcBorders>
              <w:bottom w:val="single" w:sz="4" w:space="0" w:color="auto"/>
            </w:tcBorders>
            <w:shd w:val="clear" w:color="auto" w:fill="000000"/>
          </w:tcPr>
          <w:p w14:paraId="4162FF73" w14:textId="77777777" w:rsidR="00C257A1" w:rsidRPr="00BF747E" w:rsidRDefault="00C257A1" w:rsidP="0023684C">
            <w:pPr>
              <w:pStyle w:val="StatementLevel1"/>
              <w:spacing w:line="220" w:lineRule="exact"/>
              <w:rPr>
                <w:rFonts w:asciiTheme="minorHAnsi" w:hAnsiTheme="minorHAnsi" w:cstheme="minorHAnsi"/>
                <w:sz w:val="22"/>
                <w:szCs w:val="22"/>
              </w:rPr>
            </w:pPr>
          </w:p>
        </w:tc>
      </w:tr>
      <w:tr w:rsidR="00C257A1" w:rsidRPr="00BB32C1" w14:paraId="4162FF76" w14:textId="77777777" w:rsidTr="003D63DC">
        <w:tc>
          <w:tcPr>
            <w:tcW w:w="10773" w:type="dxa"/>
            <w:gridSpan w:val="6"/>
            <w:tcBorders>
              <w:top w:val="nil"/>
              <w:left w:val="single" w:sz="4" w:space="0" w:color="auto"/>
              <w:bottom w:val="single" w:sz="4" w:space="0" w:color="auto"/>
              <w:right w:val="single" w:sz="4" w:space="0" w:color="auto"/>
            </w:tcBorders>
          </w:tcPr>
          <w:p w14:paraId="4162FF75" w14:textId="77777777" w:rsidR="00C257A1" w:rsidRPr="00BF747E" w:rsidRDefault="00C257A1" w:rsidP="0023684C">
            <w:pPr>
              <w:pStyle w:val="ChecklistLevel1"/>
              <w:spacing w:line="220" w:lineRule="exact"/>
              <w:rPr>
                <w:rFonts w:asciiTheme="minorHAnsi" w:hAnsiTheme="minorHAnsi" w:cstheme="minorHAnsi"/>
                <w:sz w:val="22"/>
                <w:szCs w:val="22"/>
              </w:rPr>
            </w:pPr>
            <w:r w:rsidRPr="00BF747E">
              <w:rPr>
                <w:rFonts w:asciiTheme="minorHAnsi" w:hAnsiTheme="minorHAnsi" w:cstheme="minorHAnsi"/>
                <w:sz w:val="22"/>
                <w:szCs w:val="22"/>
              </w:rPr>
              <w:t xml:space="preserve">Primary Reviewer Criteria for Initial review </w:t>
            </w:r>
            <w:r w:rsidRPr="00BF747E">
              <w:rPr>
                <w:rFonts w:asciiTheme="minorHAnsi" w:hAnsiTheme="minorHAnsi" w:cstheme="minorHAnsi"/>
                <w:b w:val="0"/>
                <w:sz w:val="22"/>
                <w:szCs w:val="22"/>
              </w:rPr>
              <w:t xml:space="preserve">(Check if </w:t>
            </w:r>
            <w:r w:rsidRPr="00BF747E">
              <w:rPr>
                <w:rFonts w:asciiTheme="minorHAnsi" w:hAnsiTheme="minorHAnsi" w:cstheme="minorHAnsi"/>
                <w:sz w:val="22"/>
                <w:szCs w:val="22"/>
              </w:rPr>
              <w:t xml:space="preserve">“Yes” </w:t>
            </w:r>
            <w:r w:rsidRPr="00BF747E">
              <w:rPr>
                <w:rFonts w:asciiTheme="minorHAnsi" w:hAnsiTheme="minorHAnsi" w:cstheme="minorHAnsi"/>
                <w:b w:val="0"/>
                <w:sz w:val="22"/>
                <w:szCs w:val="22"/>
              </w:rPr>
              <w:t>or</w:t>
            </w:r>
            <w:r w:rsidRPr="00BF747E">
              <w:rPr>
                <w:rFonts w:asciiTheme="minorHAnsi" w:hAnsiTheme="minorHAnsi" w:cstheme="minorHAnsi"/>
                <w:sz w:val="22"/>
                <w:szCs w:val="22"/>
              </w:rPr>
              <w:t xml:space="preserve"> “N/A”</w:t>
            </w:r>
            <w:r w:rsidRPr="00BF747E">
              <w:rPr>
                <w:rFonts w:asciiTheme="minorHAnsi" w:hAnsiTheme="minorHAnsi" w:cstheme="minorHAnsi"/>
                <w:b w:val="0"/>
                <w:sz w:val="22"/>
                <w:szCs w:val="22"/>
              </w:rPr>
              <w:t>. All must be checked; May be determined by a primary reviewer)</w:t>
            </w:r>
          </w:p>
        </w:tc>
      </w:tr>
      <w:tr w:rsidR="00C257A1" w:rsidRPr="00BB32C1" w14:paraId="4162FF79" w14:textId="77777777" w:rsidTr="003D63DC">
        <w:sdt>
          <w:sdtPr>
            <w:rPr>
              <w:rFonts w:asciiTheme="minorHAnsi" w:hAnsiTheme="minorHAnsi" w:cstheme="minorHAnsi"/>
              <w:sz w:val="22"/>
              <w:szCs w:val="22"/>
            </w:rPr>
            <w:id w:val="1397400446"/>
            <w14:checkbox>
              <w14:checked w14:val="0"/>
              <w14:checkedState w14:val="2612" w14:font="MS Gothic"/>
              <w14:uncheckedState w14:val="2610" w14:font="MS Gothic"/>
            </w14:checkbox>
          </w:sdtPr>
          <w:sdtEndPr/>
          <w:sdtContent>
            <w:tc>
              <w:tcPr>
                <w:tcW w:w="434" w:type="dxa"/>
                <w:tcBorders>
                  <w:top w:val="nil"/>
                  <w:left w:val="single" w:sz="4" w:space="0" w:color="auto"/>
                  <w:bottom w:val="single" w:sz="4" w:space="0" w:color="auto"/>
                  <w:right w:val="single" w:sz="4" w:space="0" w:color="auto"/>
                </w:tcBorders>
              </w:tcPr>
              <w:p w14:paraId="4162FF77" w14:textId="77777777" w:rsidR="00C257A1" w:rsidRPr="00BF747E" w:rsidRDefault="00546EA3" w:rsidP="0023684C">
                <w:pPr>
                  <w:pStyle w:val="Yes-No"/>
                  <w:spacing w:line="220" w:lineRule="exact"/>
                  <w:rPr>
                    <w:rFonts w:asciiTheme="minorHAnsi" w:hAnsiTheme="minorHAnsi" w:cstheme="minorHAnsi"/>
                    <w:sz w:val="22"/>
                    <w:szCs w:val="22"/>
                  </w:rPr>
                </w:pPr>
                <w:r w:rsidRPr="00BF747E">
                  <w:rPr>
                    <w:rFonts w:ascii="Segoe UI Symbol" w:eastAsia="MS Gothic" w:hAnsi="Segoe UI Symbol" w:cs="Segoe UI Symbol"/>
                    <w:sz w:val="22"/>
                    <w:szCs w:val="22"/>
                  </w:rPr>
                  <w:t>☐</w:t>
                </w:r>
              </w:p>
            </w:tc>
          </w:sdtContent>
        </w:sdt>
        <w:tc>
          <w:tcPr>
            <w:tcW w:w="10339" w:type="dxa"/>
            <w:gridSpan w:val="5"/>
            <w:tcBorders>
              <w:top w:val="nil"/>
              <w:left w:val="single" w:sz="4" w:space="0" w:color="auto"/>
              <w:bottom w:val="single" w:sz="4" w:space="0" w:color="auto"/>
              <w:right w:val="single" w:sz="4" w:space="0" w:color="auto"/>
            </w:tcBorders>
          </w:tcPr>
          <w:p w14:paraId="4162FF78" w14:textId="27BBFBF3" w:rsidR="00C257A1" w:rsidRPr="00BF747E" w:rsidRDefault="00C257A1" w:rsidP="00C164F0">
            <w:pPr>
              <w:pStyle w:val="StatementLevel1"/>
              <w:spacing w:line="220" w:lineRule="exact"/>
              <w:rPr>
                <w:rFonts w:asciiTheme="minorHAnsi" w:hAnsiTheme="minorHAnsi" w:cstheme="minorHAnsi"/>
                <w:sz w:val="22"/>
                <w:szCs w:val="22"/>
              </w:rPr>
            </w:pPr>
            <w:r w:rsidRPr="00BF747E">
              <w:rPr>
                <w:rFonts w:asciiTheme="minorHAnsi" w:hAnsiTheme="minorHAnsi" w:cstheme="minorHAnsi"/>
                <w:sz w:val="22"/>
                <w:szCs w:val="22"/>
              </w:rPr>
              <w:t>The research has the resources necessary to protect subjects. (Time to conduct and complete</w:t>
            </w:r>
            <w:r w:rsidR="00C164F0" w:rsidRPr="00BF747E">
              <w:rPr>
                <w:rFonts w:asciiTheme="minorHAnsi" w:hAnsiTheme="minorHAnsi" w:cstheme="minorHAnsi"/>
                <w:sz w:val="22"/>
                <w:szCs w:val="22"/>
              </w:rPr>
              <w:t xml:space="preserve"> the research; adequate </w:t>
            </w:r>
            <w:r w:rsidRPr="00BF747E">
              <w:rPr>
                <w:rFonts w:asciiTheme="minorHAnsi" w:hAnsiTheme="minorHAnsi" w:cstheme="minorHAnsi"/>
                <w:sz w:val="22"/>
                <w:szCs w:val="22"/>
              </w:rPr>
              <w:t xml:space="preserve">facilities, subject </w:t>
            </w:r>
            <w:r w:rsidR="00C164F0" w:rsidRPr="00BF747E">
              <w:rPr>
                <w:rFonts w:asciiTheme="minorHAnsi" w:hAnsiTheme="minorHAnsi" w:cstheme="minorHAnsi"/>
                <w:sz w:val="22"/>
                <w:szCs w:val="22"/>
              </w:rPr>
              <w:t>pool</w:t>
            </w:r>
            <w:r w:rsidRPr="00BF747E">
              <w:rPr>
                <w:rFonts w:asciiTheme="minorHAnsi" w:hAnsiTheme="minorHAnsi" w:cstheme="minorHAnsi"/>
                <w:sz w:val="22"/>
                <w:szCs w:val="22"/>
              </w:rPr>
              <w:t>, and medical/psychosocial resources</w:t>
            </w:r>
            <w:r w:rsidR="00A1580A" w:rsidRPr="00BF747E">
              <w:rPr>
                <w:rFonts w:asciiTheme="minorHAnsi" w:hAnsiTheme="minorHAnsi" w:cstheme="minorHAnsi"/>
                <w:sz w:val="22"/>
                <w:szCs w:val="22"/>
              </w:rPr>
              <w:t>; qualified I</w:t>
            </w:r>
            <w:r w:rsidR="00C164F0" w:rsidRPr="00BF747E">
              <w:rPr>
                <w:rFonts w:asciiTheme="minorHAnsi" w:hAnsiTheme="minorHAnsi" w:cstheme="minorHAnsi"/>
                <w:sz w:val="22"/>
                <w:szCs w:val="22"/>
              </w:rPr>
              <w:t>nvestigators and research staff; appropriate qualifications for international research.</w:t>
            </w:r>
            <w:r w:rsidRPr="00BF747E">
              <w:rPr>
                <w:rFonts w:asciiTheme="minorHAnsi" w:hAnsiTheme="minorHAnsi" w:cstheme="minorHAnsi"/>
                <w:sz w:val="22"/>
                <w:szCs w:val="22"/>
              </w:rPr>
              <w:t>)</w:t>
            </w:r>
          </w:p>
        </w:tc>
      </w:tr>
      <w:tr w:rsidR="00C257A1" w:rsidRPr="00BB32C1" w14:paraId="4162FF7C" w14:textId="77777777" w:rsidTr="003D63DC">
        <w:sdt>
          <w:sdtPr>
            <w:rPr>
              <w:rFonts w:asciiTheme="minorHAnsi" w:hAnsiTheme="minorHAnsi" w:cstheme="minorHAnsi"/>
              <w:sz w:val="22"/>
              <w:szCs w:val="22"/>
            </w:rPr>
            <w:id w:val="-954411781"/>
            <w14:checkbox>
              <w14:checked w14:val="0"/>
              <w14:checkedState w14:val="2612" w14:font="MS Gothic"/>
              <w14:uncheckedState w14:val="2610" w14:font="MS Gothic"/>
            </w14:checkbox>
          </w:sdtPr>
          <w:sdtEndPr/>
          <w:sdtContent>
            <w:tc>
              <w:tcPr>
                <w:tcW w:w="434" w:type="dxa"/>
                <w:tcBorders>
                  <w:top w:val="nil"/>
                  <w:left w:val="single" w:sz="4" w:space="0" w:color="auto"/>
                  <w:bottom w:val="single" w:sz="4" w:space="0" w:color="auto"/>
                  <w:right w:val="single" w:sz="4" w:space="0" w:color="auto"/>
                </w:tcBorders>
              </w:tcPr>
              <w:p w14:paraId="4162FF7A" w14:textId="4F13BA92" w:rsidR="00C257A1" w:rsidRPr="00BF747E" w:rsidRDefault="00165DF8" w:rsidP="0023684C">
                <w:pPr>
                  <w:pStyle w:val="Yes-No"/>
                  <w:spacing w:line="220" w:lineRule="exact"/>
                  <w:rPr>
                    <w:rFonts w:asciiTheme="minorHAnsi" w:hAnsiTheme="minorHAnsi" w:cstheme="minorHAnsi"/>
                    <w:sz w:val="22"/>
                    <w:szCs w:val="22"/>
                  </w:rPr>
                </w:pPr>
                <w:r w:rsidRPr="00BF747E">
                  <w:rPr>
                    <w:rFonts w:ascii="Segoe UI Symbol" w:eastAsia="MS Gothic" w:hAnsi="Segoe UI Symbol" w:cs="Segoe UI Symbol"/>
                    <w:sz w:val="22"/>
                    <w:szCs w:val="22"/>
                  </w:rPr>
                  <w:t>☐</w:t>
                </w:r>
              </w:p>
            </w:tc>
          </w:sdtContent>
        </w:sdt>
        <w:tc>
          <w:tcPr>
            <w:tcW w:w="10339" w:type="dxa"/>
            <w:gridSpan w:val="5"/>
            <w:tcBorders>
              <w:top w:val="nil"/>
              <w:left w:val="single" w:sz="4" w:space="0" w:color="auto"/>
              <w:bottom w:val="single" w:sz="4" w:space="0" w:color="auto"/>
              <w:right w:val="single" w:sz="4" w:space="0" w:color="auto"/>
            </w:tcBorders>
          </w:tcPr>
          <w:p w14:paraId="4162FF7B" w14:textId="09071907" w:rsidR="00C257A1" w:rsidRPr="00BF747E" w:rsidRDefault="00C257A1" w:rsidP="00126B16">
            <w:pPr>
              <w:pStyle w:val="StatementLevel1"/>
              <w:spacing w:line="220" w:lineRule="exact"/>
              <w:rPr>
                <w:rFonts w:asciiTheme="minorHAnsi" w:hAnsiTheme="minorHAnsi" w:cstheme="minorHAnsi"/>
                <w:b/>
                <w:sz w:val="22"/>
                <w:szCs w:val="22"/>
              </w:rPr>
            </w:pPr>
            <w:r w:rsidRPr="00BF747E">
              <w:rPr>
                <w:rFonts w:asciiTheme="minorHAnsi" w:hAnsiTheme="minorHAnsi" w:cstheme="minorHAnsi"/>
                <w:sz w:val="22"/>
                <w:szCs w:val="22"/>
              </w:rPr>
              <w:t xml:space="preserve">The plan for communication among sites is adequate to protect subjects. </w:t>
            </w:r>
            <w:r w:rsidRPr="00BF747E">
              <w:rPr>
                <w:rFonts w:asciiTheme="minorHAnsi" w:hAnsiTheme="minorHAnsi" w:cstheme="minorHAnsi"/>
                <w:b/>
                <w:sz w:val="22"/>
                <w:szCs w:val="22"/>
              </w:rPr>
              <w:t xml:space="preserve">(“N/A” if not a </w:t>
            </w:r>
            <w:r w:rsidR="00126B16" w:rsidRPr="00BF747E">
              <w:rPr>
                <w:rFonts w:asciiTheme="minorHAnsi" w:hAnsiTheme="minorHAnsi" w:cstheme="minorHAnsi"/>
                <w:b/>
                <w:sz w:val="22"/>
                <w:szCs w:val="22"/>
              </w:rPr>
              <w:t>Multi-Site Study</w:t>
            </w:r>
            <w:r w:rsidR="006950F0" w:rsidRPr="00BF747E">
              <w:rPr>
                <w:rFonts w:asciiTheme="minorHAnsi" w:hAnsiTheme="minorHAnsi" w:cstheme="minorHAnsi"/>
                <w:b/>
                <w:sz w:val="22"/>
                <w:szCs w:val="22"/>
              </w:rPr>
              <w:t xml:space="preserve"> where PI is the lead </w:t>
            </w:r>
            <w:r w:rsidRPr="00BF747E">
              <w:rPr>
                <w:rFonts w:asciiTheme="minorHAnsi" w:hAnsiTheme="minorHAnsi" w:cstheme="minorHAnsi"/>
                <w:b/>
                <w:sz w:val="22"/>
                <w:szCs w:val="22"/>
              </w:rPr>
              <w:t>or not initial)</w:t>
            </w:r>
            <w:r w:rsidR="00053A88" w:rsidRPr="00BF747E">
              <w:rPr>
                <w:rFonts w:asciiTheme="minorHAnsi" w:hAnsiTheme="minorHAnsi" w:cstheme="minorHAnsi"/>
                <w:b/>
                <w:sz w:val="22"/>
                <w:szCs w:val="22"/>
              </w:rPr>
              <w:t xml:space="preserve">  </w:t>
            </w:r>
            <w:sdt>
              <w:sdtPr>
                <w:rPr>
                  <w:rFonts w:asciiTheme="minorHAnsi" w:hAnsiTheme="minorHAnsi" w:cstheme="minorHAnsi"/>
                  <w:sz w:val="22"/>
                  <w:szCs w:val="22"/>
                </w:rPr>
                <w:id w:val="-120393840"/>
                <w14:checkbox>
                  <w14:checked w14:val="0"/>
                  <w14:checkedState w14:val="2612" w14:font="MS Gothic"/>
                  <w14:uncheckedState w14:val="2610" w14:font="MS Gothic"/>
                </w14:checkbox>
              </w:sdtPr>
              <w:sdtEndPr/>
              <w:sdtContent>
                <w:r w:rsidR="00FE04FA" w:rsidRPr="00BF747E">
                  <w:rPr>
                    <w:rFonts w:ascii="Segoe UI Symbol" w:eastAsia="MS Gothic" w:hAnsi="Segoe UI Symbol" w:cs="Segoe UI Symbol"/>
                    <w:sz w:val="22"/>
                    <w:szCs w:val="22"/>
                  </w:rPr>
                  <w:t>☐</w:t>
                </w:r>
              </w:sdtContent>
            </w:sdt>
            <w:r w:rsidR="00FE04FA" w:rsidRPr="00BF747E">
              <w:rPr>
                <w:rFonts w:asciiTheme="minorHAnsi" w:hAnsiTheme="minorHAnsi" w:cstheme="minorHAnsi"/>
                <w:sz w:val="22"/>
                <w:szCs w:val="22"/>
              </w:rPr>
              <w:t xml:space="preserve"> </w:t>
            </w:r>
            <w:r w:rsidR="00FE04FA" w:rsidRPr="00BF747E">
              <w:rPr>
                <w:rFonts w:asciiTheme="minorHAnsi" w:hAnsiTheme="minorHAnsi" w:cstheme="minorHAnsi"/>
                <w:b/>
                <w:sz w:val="22"/>
                <w:szCs w:val="22"/>
              </w:rPr>
              <w:t>N/A</w:t>
            </w:r>
          </w:p>
        </w:tc>
      </w:tr>
      <w:tr w:rsidR="00165DF8" w:rsidRPr="00BB32C1" w14:paraId="2D9B5CAA" w14:textId="77777777" w:rsidTr="003D63DC">
        <w:sdt>
          <w:sdtPr>
            <w:rPr>
              <w:rFonts w:asciiTheme="minorHAnsi" w:hAnsiTheme="minorHAnsi" w:cstheme="minorHAnsi"/>
              <w:sz w:val="22"/>
              <w:szCs w:val="22"/>
            </w:rPr>
            <w:id w:val="-260914882"/>
            <w14:checkbox>
              <w14:checked w14:val="0"/>
              <w14:checkedState w14:val="2612" w14:font="MS Gothic"/>
              <w14:uncheckedState w14:val="2610" w14:font="MS Gothic"/>
            </w14:checkbox>
          </w:sdtPr>
          <w:sdtEndPr/>
          <w:sdtContent>
            <w:tc>
              <w:tcPr>
                <w:tcW w:w="434" w:type="dxa"/>
                <w:tcBorders>
                  <w:top w:val="nil"/>
                  <w:left w:val="single" w:sz="4" w:space="0" w:color="auto"/>
                  <w:bottom w:val="single" w:sz="4" w:space="0" w:color="auto"/>
                  <w:right w:val="single" w:sz="4" w:space="0" w:color="auto"/>
                </w:tcBorders>
              </w:tcPr>
              <w:p w14:paraId="5A6D6562" w14:textId="04F20BB9" w:rsidR="00165DF8" w:rsidRPr="00BF747E" w:rsidRDefault="00165DF8" w:rsidP="0023684C">
                <w:pPr>
                  <w:pStyle w:val="Yes-No"/>
                  <w:spacing w:line="220" w:lineRule="exact"/>
                  <w:rPr>
                    <w:rFonts w:asciiTheme="minorHAnsi" w:hAnsiTheme="minorHAnsi" w:cstheme="minorHAnsi"/>
                    <w:sz w:val="22"/>
                    <w:szCs w:val="22"/>
                  </w:rPr>
                </w:pPr>
                <w:r w:rsidRPr="00BF747E">
                  <w:rPr>
                    <w:rFonts w:ascii="Segoe UI Symbol" w:eastAsia="MS Gothic" w:hAnsi="Segoe UI Symbol" w:cs="Segoe UI Symbol"/>
                    <w:sz w:val="22"/>
                    <w:szCs w:val="22"/>
                  </w:rPr>
                  <w:t>☐</w:t>
                </w:r>
              </w:p>
            </w:tc>
          </w:sdtContent>
        </w:sdt>
        <w:tc>
          <w:tcPr>
            <w:tcW w:w="10339" w:type="dxa"/>
            <w:gridSpan w:val="5"/>
            <w:tcBorders>
              <w:top w:val="nil"/>
              <w:left w:val="single" w:sz="4" w:space="0" w:color="auto"/>
              <w:bottom w:val="single" w:sz="4" w:space="0" w:color="auto"/>
              <w:right w:val="single" w:sz="4" w:space="0" w:color="auto"/>
            </w:tcBorders>
          </w:tcPr>
          <w:p w14:paraId="31D759C3" w14:textId="21D6DD70" w:rsidR="00165DF8" w:rsidRPr="00BF747E" w:rsidRDefault="00165DF8" w:rsidP="00C164F0">
            <w:pPr>
              <w:pStyle w:val="StatementLevel1"/>
              <w:spacing w:line="220" w:lineRule="exact"/>
              <w:rPr>
                <w:rFonts w:asciiTheme="minorHAnsi" w:hAnsiTheme="minorHAnsi" w:cstheme="minorHAnsi"/>
                <w:sz w:val="22"/>
                <w:szCs w:val="22"/>
              </w:rPr>
            </w:pPr>
            <w:r w:rsidRPr="00BF747E">
              <w:rPr>
                <w:rFonts w:asciiTheme="minorHAnsi" w:hAnsiTheme="minorHAnsi" w:cstheme="minorHAnsi"/>
                <w:sz w:val="22"/>
                <w:szCs w:val="22"/>
              </w:rPr>
              <w:t xml:space="preserve">There are no inconsistencies between the DHHS grant and protocol. </w:t>
            </w:r>
            <w:r w:rsidRPr="00BF747E">
              <w:rPr>
                <w:rFonts w:asciiTheme="minorHAnsi" w:hAnsiTheme="minorHAnsi" w:cstheme="minorHAnsi"/>
                <w:b/>
                <w:sz w:val="22"/>
                <w:szCs w:val="22"/>
              </w:rPr>
              <w:t xml:space="preserve">(“N/A” if research subject to 2018 Requirements or if there is no DHHS grant.)  </w:t>
            </w:r>
            <w:sdt>
              <w:sdtPr>
                <w:rPr>
                  <w:rFonts w:asciiTheme="minorHAnsi" w:hAnsiTheme="minorHAnsi" w:cstheme="minorHAnsi"/>
                  <w:sz w:val="22"/>
                  <w:szCs w:val="22"/>
                </w:rPr>
                <w:id w:val="1296868474"/>
                <w14:checkbox>
                  <w14:checked w14:val="0"/>
                  <w14:checkedState w14:val="2612" w14:font="MS Gothic"/>
                  <w14:uncheckedState w14:val="2610" w14:font="MS Gothic"/>
                </w14:checkbox>
              </w:sdtPr>
              <w:sdtEndPr/>
              <w:sdtContent>
                <w:r w:rsidR="00FE04FA" w:rsidRPr="00BF747E">
                  <w:rPr>
                    <w:rFonts w:ascii="Segoe UI Symbol" w:eastAsia="MS Gothic" w:hAnsi="Segoe UI Symbol" w:cs="Segoe UI Symbol"/>
                    <w:sz w:val="22"/>
                    <w:szCs w:val="22"/>
                  </w:rPr>
                  <w:t>☐</w:t>
                </w:r>
              </w:sdtContent>
            </w:sdt>
            <w:r w:rsidR="00FE04FA" w:rsidRPr="00BF747E">
              <w:rPr>
                <w:rFonts w:asciiTheme="minorHAnsi" w:hAnsiTheme="minorHAnsi" w:cstheme="minorHAnsi"/>
                <w:sz w:val="22"/>
                <w:szCs w:val="22"/>
              </w:rPr>
              <w:t xml:space="preserve"> </w:t>
            </w:r>
            <w:r w:rsidR="00FE04FA" w:rsidRPr="00BF747E">
              <w:rPr>
                <w:rFonts w:asciiTheme="minorHAnsi" w:hAnsiTheme="minorHAnsi" w:cstheme="minorHAnsi"/>
                <w:b/>
                <w:sz w:val="22"/>
                <w:szCs w:val="22"/>
              </w:rPr>
              <w:t>N/A</w:t>
            </w:r>
          </w:p>
        </w:tc>
      </w:tr>
      <w:tr w:rsidR="00C257A1" w:rsidRPr="00BB32C1" w14:paraId="4162FF7E" w14:textId="77777777" w:rsidTr="003D63DC">
        <w:tc>
          <w:tcPr>
            <w:tcW w:w="10773" w:type="dxa"/>
            <w:gridSpan w:val="6"/>
            <w:tcBorders>
              <w:bottom w:val="single" w:sz="4" w:space="0" w:color="auto"/>
            </w:tcBorders>
            <w:shd w:val="clear" w:color="auto" w:fill="000000"/>
          </w:tcPr>
          <w:p w14:paraId="4162FF7D" w14:textId="77777777" w:rsidR="00C257A1" w:rsidRPr="00BF747E" w:rsidRDefault="00C257A1" w:rsidP="0023684C">
            <w:pPr>
              <w:pStyle w:val="StatementLevel1"/>
              <w:spacing w:line="220" w:lineRule="exact"/>
              <w:jc w:val="center"/>
              <w:rPr>
                <w:rFonts w:asciiTheme="minorHAnsi" w:hAnsiTheme="minorHAnsi" w:cstheme="minorHAnsi"/>
                <w:b/>
                <w:bCs/>
                <w:sz w:val="22"/>
                <w:szCs w:val="22"/>
              </w:rPr>
            </w:pPr>
            <w:r w:rsidRPr="00BF747E">
              <w:rPr>
                <w:rFonts w:asciiTheme="minorHAnsi" w:hAnsiTheme="minorHAnsi" w:cstheme="minorHAnsi"/>
                <w:b/>
                <w:bCs/>
                <w:sz w:val="22"/>
                <w:szCs w:val="22"/>
              </w:rPr>
              <w:t>Complete remaining items when applicable</w:t>
            </w:r>
          </w:p>
        </w:tc>
      </w:tr>
      <w:tr w:rsidR="00C257A1" w:rsidRPr="00BB32C1" w14:paraId="4162FF80" w14:textId="77777777" w:rsidTr="003D63DC">
        <w:tc>
          <w:tcPr>
            <w:tcW w:w="10773" w:type="dxa"/>
            <w:gridSpan w:val="6"/>
            <w:tcBorders>
              <w:top w:val="nil"/>
              <w:left w:val="single" w:sz="4" w:space="0" w:color="auto"/>
              <w:bottom w:val="single" w:sz="4" w:space="0" w:color="auto"/>
              <w:right w:val="single" w:sz="4" w:space="0" w:color="auto"/>
            </w:tcBorders>
          </w:tcPr>
          <w:p w14:paraId="4162FF7F" w14:textId="77777777" w:rsidR="00C257A1" w:rsidRPr="00BF747E" w:rsidRDefault="00C257A1" w:rsidP="0023684C">
            <w:pPr>
              <w:pStyle w:val="ChecklistLevel1"/>
              <w:spacing w:line="220" w:lineRule="exact"/>
              <w:rPr>
                <w:rFonts w:asciiTheme="minorHAnsi" w:hAnsiTheme="minorHAnsi" w:cstheme="minorHAnsi"/>
                <w:sz w:val="22"/>
                <w:szCs w:val="22"/>
              </w:rPr>
            </w:pPr>
            <w:r w:rsidRPr="00BF747E">
              <w:rPr>
                <w:rFonts w:asciiTheme="minorHAnsi" w:hAnsiTheme="minorHAnsi" w:cstheme="minorHAnsi"/>
                <w:sz w:val="22"/>
                <w:szCs w:val="22"/>
              </w:rPr>
              <w:t xml:space="preserve">Consent Process </w:t>
            </w:r>
            <w:r w:rsidRPr="00BF747E">
              <w:rPr>
                <w:rFonts w:asciiTheme="minorHAnsi" w:hAnsiTheme="minorHAnsi" w:cstheme="minorHAnsi"/>
                <w:b w:val="0"/>
                <w:sz w:val="22"/>
                <w:szCs w:val="22"/>
              </w:rPr>
              <w:t xml:space="preserve">(Check if </w:t>
            </w:r>
            <w:r w:rsidRPr="00BF747E">
              <w:rPr>
                <w:rFonts w:asciiTheme="minorHAnsi" w:hAnsiTheme="minorHAnsi" w:cstheme="minorHAnsi"/>
                <w:sz w:val="22"/>
                <w:szCs w:val="22"/>
              </w:rPr>
              <w:t>“Yes”</w:t>
            </w:r>
            <w:r w:rsidRPr="00BF747E">
              <w:rPr>
                <w:rFonts w:asciiTheme="minorHAnsi" w:hAnsiTheme="minorHAnsi" w:cstheme="minorHAnsi"/>
                <w:b w:val="0"/>
                <w:sz w:val="22"/>
                <w:szCs w:val="22"/>
              </w:rPr>
              <w:t>. All must be checked)</w:t>
            </w:r>
          </w:p>
        </w:tc>
      </w:tr>
      <w:tr w:rsidR="00C257A1" w:rsidRPr="00BB32C1" w14:paraId="4162FF83" w14:textId="77777777" w:rsidTr="003D63DC">
        <w:sdt>
          <w:sdtPr>
            <w:rPr>
              <w:rFonts w:asciiTheme="minorHAnsi" w:hAnsiTheme="minorHAnsi" w:cstheme="minorHAnsi"/>
              <w:sz w:val="22"/>
              <w:szCs w:val="22"/>
            </w:rPr>
            <w:id w:val="-2078353088"/>
            <w14:checkbox>
              <w14:checked w14:val="0"/>
              <w14:checkedState w14:val="2612" w14:font="MS Gothic"/>
              <w14:uncheckedState w14:val="2610" w14:font="MS Gothic"/>
            </w14:checkbox>
          </w:sdtPr>
          <w:sdtEndPr/>
          <w:sdtContent>
            <w:tc>
              <w:tcPr>
                <w:tcW w:w="434" w:type="dxa"/>
                <w:tcBorders>
                  <w:top w:val="nil"/>
                  <w:left w:val="single" w:sz="4" w:space="0" w:color="auto"/>
                  <w:bottom w:val="single" w:sz="4" w:space="0" w:color="auto"/>
                  <w:right w:val="single" w:sz="4" w:space="0" w:color="auto"/>
                </w:tcBorders>
              </w:tcPr>
              <w:p w14:paraId="4162FF81" w14:textId="77777777" w:rsidR="00C257A1" w:rsidRPr="00BF747E" w:rsidRDefault="00546EA3" w:rsidP="0023684C">
                <w:pPr>
                  <w:pStyle w:val="Yes-No"/>
                  <w:spacing w:line="220" w:lineRule="exact"/>
                  <w:rPr>
                    <w:rFonts w:asciiTheme="minorHAnsi" w:hAnsiTheme="minorHAnsi" w:cstheme="minorHAnsi"/>
                    <w:sz w:val="22"/>
                    <w:szCs w:val="22"/>
                  </w:rPr>
                </w:pPr>
                <w:r w:rsidRPr="00BF747E">
                  <w:rPr>
                    <w:rFonts w:ascii="Segoe UI Symbol" w:eastAsia="MS Gothic" w:hAnsi="Segoe UI Symbol" w:cs="Segoe UI Symbol"/>
                    <w:sz w:val="22"/>
                    <w:szCs w:val="22"/>
                  </w:rPr>
                  <w:t>☐</w:t>
                </w:r>
              </w:p>
            </w:tc>
          </w:sdtContent>
        </w:sdt>
        <w:tc>
          <w:tcPr>
            <w:tcW w:w="10339" w:type="dxa"/>
            <w:gridSpan w:val="5"/>
            <w:tcBorders>
              <w:top w:val="nil"/>
              <w:left w:val="single" w:sz="4" w:space="0" w:color="auto"/>
              <w:bottom w:val="single" w:sz="4" w:space="0" w:color="auto"/>
              <w:right w:val="single" w:sz="4" w:space="0" w:color="auto"/>
            </w:tcBorders>
          </w:tcPr>
          <w:p w14:paraId="4162FF82" w14:textId="77D233EB" w:rsidR="00C257A1" w:rsidRPr="00BF747E" w:rsidRDefault="00C257A1" w:rsidP="0023684C">
            <w:pPr>
              <w:pStyle w:val="StatementLevel1"/>
              <w:spacing w:line="220" w:lineRule="exact"/>
              <w:rPr>
                <w:rFonts w:asciiTheme="minorHAnsi" w:hAnsiTheme="minorHAnsi" w:cstheme="minorHAnsi"/>
                <w:sz w:val="22"/>
                <w:szCs w:val="22"/>
              </w:rPr>
            </w:pPr>
            <w:r w:rsidRPr="00BF747E">
              <w:rPr>
                <w:rFonts w:asciiTheme="minorHAnsi" w:hAnsiTheme="minorHAnsi" w:cstheme="minorHAnsi"/>
                <w:sz w:val="22"/>
                <w:szCs w:val="22"/>
              </w:rPr>
              <w:t xml:space="preserve">The </w:t>
            </w:r>
            <w:r w:rsidR="00341C2D" w:rsidRPr="00BF747E">
              <w:rPr>
                <w:rFonts w:asciiTheme="minorHAnsi" w:hAnsiTheme="minorHAnsi" w:cstheme="minorHAnsi"/>
                <w:sz w:val="22"/>
                <w:szCs w:val="22"/>
              </w:rPr>
              <w:t>I</w:t>
            </w:r>
            <w:r w:rsidRPr="00BF747E">
              <w:rPr>
                <w:rFonts w:asciiTheme="minorHAnsi" w:hAnsiTheme="minorHAnsi" w:cstheme="minorHAnsi"/>
                <w:sz w:val="22"/>
                <w:szCs w:val="22"/>
              </w:rPr>
              <w:t xml:space="preserve">nvestigator </w:t>
            </w:r>
            <w:r w:rsidR="005A7A79" w:rsidRPr="00BF747E">
              <w:rPr>
                <w:rFonts w:asciiTheme="minorHAnsi" w:hAnsiTheme="minorHAnsi" w:cstheme="minorHAnsi"/>
                <w:sz w:val="22"/>
                <w:szCs w:val="22"/>
              </w:rPr>
              <w:t xml:space="preserve">or designee </w:t>
            </w:r>
            <w:r w:rsidRPr="00BF747E">
              <w:rPr>
                <w:rFonts w:asciiTheme="minorHAnsi" w:hAnsiTheme="minorHAnsi" w:cstheme="minorHAnsi"/>
                <w:sz w:val="22"/>
                <w:szCs w:val="22"/>
              </w:rPr>
              <w:t>will obtain the legally effective informed consent of the subject or LAR.</w:t>
            </w:r>
          </w:p>
        </w:tc>
      </w:tr>
      <w:tr w:rsidR="00C257A1" w:rsidRPr="00BB32C1" w14:paraId="4162FF86" w14:textId="77777777" w:rsidTr="003D63DC">
        <w:sdt>
          <w:sdtPr>
            <w:rPr>
              <w:rFonts w:asciiTheme="minorHAnsi" w:hAnsiTheme="minorHAnsi" w:cstheme="minorHAnsi"/>
              <w:sz w:val="22"/>
              <w:szCs w:val="22"/>
            </w:rPr>
            <w:id w:val="-581136745"/>
            <w14:checkbox>
              <w14:checked w14:val="0"/>
              <w14:checkedState w14:val="2612" w14:font="MS Gothic"/>
              <w14:uncheckedState w14:val="2610" w14:font="MS Gothic"/>
            </w14:checkbox>
          </w:sdtPr>
          <w:sdtEndPr/>
          <w:sdtContent>
            <w:tc>
              <w:tcPr>
                <w:tcW w:w="434" w:type="dxa"/>
                <w:tcBorders>
                  <w:top w:val="nil"/>
                  <w:left w:val="single" w:sz="4" w:space="0" w:color="auto"/>
                  <w:bottom w:val="single" w:sz="4" w:space="0" w:color="auto"/>
                  <w:right w:val="single" w:sz="4" w:space="0" w:color="auto"/>
                </w:tcBorders>
              </w:tcPr>
              <w:p w14:paraId="4162FF84" w14:textId="77777777" w:rsidR="00C257A1" w:rsidRPr="00BF747E" w:rsidRDefault="00546EA3" w:rsidP="0023684C">
                <w:pPr>
                  <w:pStyle w:val="Yes-No"/>
                  <w:spacing w:line="220" w:lineRule="exact"/>
                  <w:rPr>
                    <w:rFonts w:asciiTheme="minorHAnsi" w:hAnsiTheme="minorHAnsi" w:cstheme="minorHAnsi"/>
                    <w:sz w:val="22"/>
                    <w:szCs w:val="22"/>
                  </w:rPr>
                </w:pPr>
                <w:r w:rsidRPr="00BF747E">
                  <w:rPr>
                    <w:rFonts w:ascii="Segoe UI Symbol" w:eastAsia="MS Gothic" w:hAnsi="Segoe UI Symbol" w:cs="Segoe UI Symbol"/>
                    <w:sz w:val="22"/>
                    <w:szCs w:val="22"/>
                  </w:rPr>
                  <w:t>☐</w:t>
                </w:r>
              </w:p>
            </w:tc>
          </w:sdtContent>
        </w:sdt>
        <w:tc>
          <w:tcPr>
            <w:tcW w:w="10339" w:type="dxa"/>
            <w:gridSpan w:val="5"/>
            <w:tcBorders>
              <w:top w:val="nil"/>
              <w:left w:val="single" w:sz="4" w:space="0" w:color="auto"/>
              <w:bottom w:val="single" w:sz="4" w:space="0" w:color="auto"/>
              <w:right w:val="single" w:sz="4" w:space="0" w:color="auto"/>
            </w:tcBorders>
          </w:tcPr>
          <w:p w14:paraId="4162FF85" w14:textId="77777777" w:rsidR="00C257A1" w:rsidRPr="00BF747E" w:rsidRDefault="00904983" w:rsidP="0023684C">
            <w:pPr>
              <w:pStyle w:val="StatementLevel1"/>
              <w:spacing w:line="220" w:lineRule="exact"/>
              <w:rPr>
                <w:rFonts w:asciiTheme="minorHAnsi" w:hAnsiTheme="minorHAnsi" w:cstheme="minorHAnsi"/>
                <w:sz w:val="22"/>
                <w:szCs w:val="22"/>
              </w:rPr>
            </w:pPr>
            <w:r w:rsidRPr="00BF747E">
              <w:rPr>
                <w:rFonts w:asciiTheme="minorHAnsi" w:hAnsiTheme="minorHAnsi" w:cstheme="minorHAnsi"/>
                <w:sz w:val="22"/>
                <w:szCs w:val="22"/>
              </w:rPr>
              <w:t>The circumstances of c</w:t>
            </w:r>
            <w:r w:rsidR="00C257A1" w:rsidRPr="00BF747E">
              <w:rPr>
                <w:rFonts w:asciiTheme="minorHAnsi" w:hAnsiTheme="minorHAnsi" w:cstheme="minorHAnsi"/>
                <w:sz w:val="22"/>
                <w:szCs w:val="22"/>
              </w:rPr>
              <w:t>onsent provide the prospective subject or LAR sufficient opportunity to consider whether or not to participate.</w:t>
            </w:r>
          </w:p>
        </w:tc>
      </w:tr>
      <w:tr w:rsidR="00C257A1" w:rsidRPr="00BB32C1" w14:paraId="4162FF89" w14:textId="77777777" w:rsidTr="003D63DC">
        <w:sdt>
          <w:sdtPr>
            <w:rPr>
              <w:rFonts w:asciiTheme="minorHAnsi" w:hAnsiTheme="minorHAnsi" w:cstheme="minorHAnsi"/>
              <w:sz w:val="22"/>
              <w:szCs w:val="22"/>
            </w:rPr>
            <w:id w:val="-1702006895"/>
            <w14:checkbox>
              <w14:checked w14:val="0"/>
              <w14:checkedState w14:val="2612" w14:font="MS Gothic"/>
              <w14:uncheckedState w14:val="2610" w14:font="MS Gothic"/>
            </w14:checkbox>
          </w:sdtPr>
          <w:sdtEndPr/>
          <w:sdtContent>
            <w:tc>
              <w:tcPr>
                <w:tcW w:w="434" w:type="dxa"/>
                <w:tcBorders>
                  <w:top w:val="nil"/>
                  <w:left w:val="single" w:sz="4" w:space="0" w:color="auto"/>
                  <w:bottom w:val="single" w:sz="4" w:space="0" w:color="auto"/>
                  <w:right w:val="single" w:sz="4" w:space="0" w:color="auto"/>
                </w:tcBorders>
              </w:tcPr>
              <w:p w14:paraId="4162FF87" w14:textId="77777777" w:rsidR="00C257A1" w:rsidRPr="00BF747E" w:rsidRDefault="00546EA3" w:rsidP="0023684C">
                <w:pPr>
                  <w:pStyle w:val="Yes-No"/>
                  <w:spacing w:line="220" w:lineRule="exact"/>
                  <w:rPr>
                    <w:rFonts w:asciiTheme="minorHAnsi" w:hAnsiTheme="minorHAnsi" w:cstheme="minorHAnsi"/>
                    <w:sz w:val="22"/>
                    <w:szCs w:val="22"/>
                  </w:rPr>
                </w:pPr>
                <w:r w:rsidRPr="00BF747E">
                  <w:rPr>
                    <w:rFonts w:ascii="Segoe UI Symbol" w:eastAsia="MS Gothic" w:hAnsi="Segoe UI Symbol" w:cs="Segoe UI Symbol"/>
                    <w:sz w:val="22"/>
                    <w:szCs w:val="22"/>
                  </w:rPr>
                  <w:t>☐</w:t>
                </w:r>
              </w:p>
            </w:tc>
          </w:sdtContent>
        </w:sdt>
        <w:tc>
          <w:tcPr>
            <w:tcW w:w="10339" w:type="dxa"/>
            <w:gridSpan w:val="5"/>
            <w:tcBorders>
              <w:top w:val="nil"/>
              <w:left w:val="single" w:sz="4" w:space="0" w:color="auto"/>
              <w:bottom w:val="single" w:sz="4" w:space="0" w:color="auto"/>
              <w:right w:val="single" w:sz="4" w:space="0" w:color="auto"/>
            </w:tcBorders>
          </w:tcPr>
          <w:p w14:paraId="4162FF88" w14:textId="77777777" w:rsidR="00C257A1" w:rsidRPr="00BF747E" w:rsidRDefault="00904983" w:rsidP="0023684C">
            <w:pPr>
              <w:pStyle w:val="StatementLevel1"/>
              <w:spacing w:line="220" w:lineRule="exact"/>
              <w:rPr>
                <w:rFonts w:asciiTheme="minorHAnsi" w:hAnsiTheme="minorHAnsi" w:cstheme="minorHAnsi"/>
                <w:sz w:val="22"/>
                <w:szCs w:val="22"/>
              </w:rPr>
            </w:pPr>
            <w:r w:rsidRPr="00BF747E">
              <w:rPr>
                <w:rFonts w:asciiTheme="minorHAnsi" w:hAnsiTheme="minorHAnsi" w:cstheme="minorHAnsi"/>
                <w:sz w:val="22"/>
                <w:szCs w:val="22"/>
              </w:rPr>
              <w:t>The circumstances of consent</w:t>
            </w:r>
            <w:r w:rsidR="00C257A1" w:rsidRPr="00BF747E">
              <w:rPr>
                <w:rFonts w:asciiTheme="minorHAnsi" w:hAnsiTheme="minorHAnsi" w:cstheme="minorHAnsi"/>
                <w:sz w:val="22"/>
                <w:szCs w:val="22"/>
              </w:rPr>
              <w:t xml:space="preserve"> minimize the possibility of coercion or undue influence.</w:t>
            </w:r>
          </w:p>
        </w:tc>
      </w:tr>
      <w:tr w:rsidR="00C257A1" w:rsidRPr="00BB32C1" w14:paraId="4162FF8C" w14:textId="77777777" w:rsidTr="003D63DC">
        <w:sdt>
          <w:sdtPr>
            <w:rPr>
              <w:rFonts w:asciiTheme="minorHAnsi" w:hAnsiTheme="minorHAnsi" w:cstheme="minorHAnsi"/>
              <w:sz w:val="22"/>
              <w:szCs w:val="22"/>
            </w:rPr>
            <w:id w:val="1579786105"/>
            <w14:checkbox>
              <w14:checked w14:val="0"/>
              <w14:checkedState w14:val="2612" w14:font="MS Gothic"/>
              <w14:uncheckedState w14:val="2610" w14:font="MS Gothic"/>
            </w14:checkbox>
          </w:sdtPr>
          <w:sdtEndPr/>
          <w:sdtContent>
            <w:tc>
              <w:tcPr>
                <w:tcW w:w="434" w:type="dxa"/>
                <w:tcBorders>
                  <w:top w:val="nil"/>
                  <w:left w:val="single" w:sz="4" w:space="0" w:color="auto"/>
                  <w:bottom w:val="single" w:sz="4" w:space="0" w:color="auto"/>
                  <w:right w:val="single" w:sz="4" w:space="0" w:color="auto"/>
                </w:tcBorders>
              </w:tcPr>
              <w:p w14:paraId="4162FF8A" w14:textId="77777777" w:rsidR="00C257A1" w:rsidRPr="00BF747E" w:rsidRDefault="00546EA3" w:rsidP="0023684C">
                <w:pPr>
                  <w:pStyle w:val="Yes-No"/>
                  <w:spacing w:line="220" w:lineRule="exact"/>
                  <w:rPr>
                    <w:rFonts w:asciiTheme="minorHAnsi" w:hAnsiTheme="minorHAnsi" w:cstheme="minorHAnsi"/>
                    <w:sz w:val="22"/>
                    <w:szCs w:val="22"/>
                  </w:rPr>
                </w:pPr>
                <w:r w:rsidRPr="00BF747E">
                  <w:rPr>
                    <w:rFonts w:ascii="Segoe UI Symbol" w:eastAsia="MS Gothic" w:hAnsi="Segoe UI Symbol" w:cs="Segoe UI Symbol"/>
                    <w:sz w:val="22"/>
                    <w:szCs w:val="22"/>
                  </w:rPr>
                  <w:t>☐</w:t>
                </w:r>
              </w:p>
            </w:tc>
          </w:sdtContent>
        </w:sdt>
        <w:tc>
          <w:tcPr>
            <w:tcW w:w="10339" w:type="dxa"/>
            <w:gridSpan w:val="5"/>
            <w:tcBorders>
              <w:top w:val="nil"/>
              <w:left w:val="single" w:sz="4" w:space="0" w:color="auto"/>
              <w:bottom w:val="single" w:sz="4" w:space="0" w:color="auto"/>
              <w:right w:val="single" w:sz="4" w:space="0" w:color="auto"/>
            </w:tcBorders>
          </w:tcPr>
          <w:p w14:paraId="4162FF8B" w14:textId="2133A82D" w:rsidR="00C257A1" w:rsidRPr="00BF747E" w:rsidRDefault="00C257A1" w:rsidP="0023684C">
            <w:pPr>
              <w:pStyle w:val="StatementLevel1"/>
              <w:spacing w:line="220" w:lineRule="exact"/>
              <w:rPr>
                <w:rFonts w:asciiTheme="minorHAnsi" w:hAnsiTheme="minorHAnsi" w:cstheme="minorHAnsi"/>
                <w:sz w:val="22"/>
                <w:szCs w:val="22"/>
              </w:rPr>
            </w:pPr>
            <w:r w:rsidRPr="00BF747E">
              <w:rPr>
                <w:rFonts w:asciiTheme="minorHAnsi" w:hAnsiTheme="minorHAnsi" w:cstheme="minorHAnsi"/>
                <w:sz w:val="22"/>
                <w:szCs w:val="22"/>
              </w:rPr>
              <w:t>Information to be given to the subject or LAR will be in language understandable</w:t>
            </w:r>
            <w:r w:rsidR="006B055D">
              <w:rPr>
                <w:rStyle w:val="EndnoteReference"/>
                <w:rFonts w:cs="Arial"/>
                <w:sz w:val="22"/>
              </w:rPr>
              <w:endnoteReference w:id="12"/>
            </w:r>
            <w:r w:rsidRPr="00BF747E">
              <w:rPr>
                <w:rFonts w:asciiTheme="minorHAnsi" w:hAnsiTheme="minorHAnsi" w:cstheme="minorHAnsi"/>
                <w:sz w:val="22"/>
                <w:szCs w:val="22"/>
              </w:rPr>
              <w:t xml:space="preserve"> to the subject or LAR.</w:t>
            </w:r>
          </w:p>
        </w:tc>
      </w:tr>
      <w:tr w:rsidR="008A19F5" w:rsidRPr="00BB32C1" w14:paraId="4162FF8F" w14:textId="77777777" w:rsidTr="003D63DC">
        <w:sdt>
          <w:sdtPr>
            <w:rPr>
              <w:rFonts w:asciiTheme="minorHAnsi" w:hAnsiTheme="minorHAnsi" w:cstheme="minorHAnsi"/>
              <w:sz w:val="22"/>
              <w:szCs w:val="22"/>
            </w:rPr>
            <w:id w:val="222501338"/>
            <w14:checkbox>
              <w14:checked w14:val="0"/>
              <w14:checkedState w14:val="2612" w14:font="MS Gothic"/>
              <w14:uncheckedState w14:val="2610" w14:font="MS Gothic"/>
            </w14:checkbox>
          </w:sdtPr>
          <w:sdtEndPr/>
          <w:sdtContent>
            <w:tc>
              <w:tcPr>
                <w:tcW w:w="434" w:type="dxa"/>
                <w:tcBorders>
                  <w:top w:val="nil"/>
                  <w:left w:val="single" w:sz="4" w:space="0" w:color="auto"/>
                  <w:bottom w:val="single" w:sz="4" w:space="0" w:color="auto"/>
                  <w:right w:val="single" w:sz="4" w:space="0" w:color="auto"/>
                </w:tcBorders>
              </w:tcPr>
              <w:p w14:paraId="4162FF8D" w14:textId="77777777" w:rsidR="008A19F5" w:rsidRPr="00BF747E" w:rsidRDefault="008A19F5" w:rsidP="0023684C">
                <w:pPr>
                  <w:pStyle w:val="Yes-No"/>
                  <w:spacing w:line="220" w:lineRule="exact"/>
                  <w:rPr>
                    <w:rFonts w:asciiTheme="minorHAnsi" w:hAnsiTheme="minorHAnsi" w:cstheme="minorHAnsi"/>
                    <w:sz w:val="22"/>
                    <w:szCs w:val="22"/>
                  </w:rPr>
                </w:pPr>
                <w:r w:rsidRPr="00BF747E">
                  <w:rPr>
                    <w:rFonts w:ascii="Segoe UI Symbol" w:eastAsia="MS Gothic" w:hAnsi="Segoe UI Symbol" w:cs="Segoe UI Symbol"/>
                    <w:sz w:val="22"/>
                    <w:szCs w:val="22"/>
                  </w:rPr>
                  <w:t>☐</w:t>
                </w:r>
              </w:p>
            </w:tc>
          </w:sdtContent>
        </w:sdt>
        <w:tc>
          <w:tcPr>
            <w:tcW w:w="10339" w:type="dxa"/>
            <w:gridSpan w:val="5"/>
            <w:tcBorders>
              <w:top w:val="nil"/>
              <w:left w:val="single" w:sz="4" w:space="0" w:color="auto"/>
              <w:bottom w:val="single" w:sz="4" w:space="0" w:color="auto"/>
              <w:right w:val="single" w:sz="4" w:space="0" w:color="auto"/>
            </w:tcBorders>
          </w:tcPr>
          <w:p w14:paraId="4162FF8E" w14:textId="79A0A191" w:rsidR="008A19F5" w:rsidRPr="00BF747E" w:rsidRDefault="008A19F5" w:rsidP="0023684C">
            <w:pPr>
              <w:pStyle w:val="StatementLevel1"/>
              <w:spacing w:line="220" w:lineRule="exact"/>
              <w:rPr>
                <w:rFonts w:asciiTheme="minorHAnsi" w:hAnsiTheme="minorHAnsi" w:cstheme="minorHAnsi"/>
                <w:sz w:val="22"/>
                <w:szCs w:val="22"/>
              </w:rPr>
            </w:pPr>
            <w:r w:rsidRPr="00BF747E">
              <w:rPr>
                <w:rFonts w:asciiTheme="minorHAnsi" w:hAnsiTheme="minorHAnsi" w:cstheme="minorHAnsi"/>
                <w:sz w:val="22"/>
                <w:szCs w:val="22"/>
              </w:rPr>
              <w:t xml:space="preserve">The prospective subject or the </w:t>
            </w:r>
            <w:r w:rsidR="00C51567" w:rsidRPr="00BF747E">
              <w:rPr>
                <w:rFonts w:asciiTheme="minorHAnsi" w:hAnsiTheme="minorHAnsi" w:cstheme="minorHAnsi"/>
                <w:sz w:val="22"/>
                <w:szCs w:val="22"/>
              </w:rPr>
              <w:t>LAR</w:t>
            </w:r>
            <w:r w:rsidRPr="00BF747E">
              <w:rPr>
                <w:rFonts w:asciiTheme="minorHAnsi" w:hAnsiTheme="minorHAnsi" w:cstheme="minorHAnsi"/>
                <w:sz w:val="22"/>
                <w:szCs w:val="22"/>
              </w:rPr>
              <w:t xml:space="preserve"> must be provided with the information that a reasonable person would want to have in order to make an informed decision about whether to participate, and an opportunity to discuss that information.</w:t>
            </w:r>
            <w:r w:rsidR="007F6C99" w:rsidRPr="00BF747E">
              <w:rPr>
                <w:rFonts w:asciiTheme="minorHAnsi" w:hAnsiTheme="minorHAnsi" w:cstheme="minorHAnsi"/>
                <w:sz w:val="22"/>
                <w:szCs w:val="22"/>
              </w:rPr>
              <w:t xml:space="preserve"> (</w:t>
            </w:r>
            <w:r w:rsidR="007F6C99" w:rsidRPr="00BF747E">
              <w:rPr>
                <w:rFonts w:asciiTheme="minorHAnsi" w:hAnsiTheme="minorHAnsi" w:cstheme="minorHAnsi"/>
                <w:b/>
                <w:sz w:val="22"/>
                <w:szCs w:val="22"/>
              </w:rPr>
              <w:t xml:space="preserve">N/A if research is subject to Pre-2018 Requirements) </w:t>
            </w:r>
            <w:sdt>
              <w:sdtPr>
                <w:rPr>
                  <w:rFonts w:asciiTheme="minorHAnsi" w:hAnsiTheme="minorHAnsi" w:cstheme="minorHAnsi"/>
                  <w:sz w:val="22"/>
                  <w:szCs w:val="22"/>
                </w:rPr>
                <w:id w:val="-1558313609"/>
                <w14:checkbox>
                  <w14:checked w14:val="0"/>
                  <w14:checkedState w14:val="2612" w14:font="MS Gothic"/>
                  <w14:uncheckedState w14:val="2610" w14:font="MS Gothic"/>
                </w14:checkbox>
              </w:sdtPr>
              <w:sdtEndPr/>
              <w:sdtContent>
                <w:r w:rsidR="00FE04FA" w:rsidRPr="00BF747E">
                  <w:rPr>
                    <w:rFonts w:ascii="Segoe UI Symbol" w:eastAsia="MS Gothic" w:hAnsi="Segoe UI Symbol" w:cs="Segoe UI Symbol"/>
                    <w:sz w:val="22"/>
                    <w:szCs w:val="22"/>
                  </w:rPr>
                  <w:t>☐</w:t>
                </w:r>
              </w:sdtContent>
            </w:sdt>
            <w:r w:rsidR="00FE04FA" w:rsidRPr="00BF747E">
              <w:rPr>
                <w:rFonts w:asciiTheme="minorHAnsi" w:hAnsiTheme="minorHAnsi" w:cstheme="minorHAnsi"/>
                <w:sz w:val="22"/>
                <w:szCs w:val="22"/>
              </w:rPr>
              <w:t xml:space="preserve"> </w:t>
            </w:r>
            <w:r w:rsidR="00FE04FA" w:rsidRPr="00BF747E">
              <w:rPr>
                <w:rFonts w:asciiTheme="minorHAnsi" w:hAnsiTheme="minorHAnsi" w:cstheme="minorHAnsi"/>
                <w:b/>
                <w:sz w:val="22"/>
                <w:szCs w:val="22"/>
              </w:rPr>
              <w:t>N/A</w:t>
            </w:r>
          </w:p>
        </w:tc>
      </w:tr>
      <w:tr w:rsidR="008A19F5" w:rsidRPr="00BB32C1" w14:paraId="4162FF92" w14:textId="77777777" w:rsidTr="003D63DC">
        <w:sdt>
          <w:sdtPr>
            <w:rPr>
              <w:rFonts w:asciiTheme="minorHAnsi" w:hAnsiTheme="minorHAnsi" w:cstheme="minorHAnsi"/>
              <w:sz w:val="22"/>
              <w:szCs w:val="22"/>
            </w:rPr>
            <w:id w:val="352547336"/>
            <w14:checkbox>
              <w14:checked w14:val="0"/>
              <w14:checkedState w14:val="2612" w14:font="MS Gothic"/>
              <w14:uncheckedState w14:val="2610" w14:font="MS Gothic"/>
            </w14:checkbox>
          </w:sdtPr>
          <w:sdtEndPr/>
          <w:sdtContent>
            <w:tc>
              <w:tcPr>
                <w:tcW w:w="434" w:type="dxa"/>
                <w:tcBorders>
                  <w:top w:val="nil"/>
                  <w:left w:val="single" w:sz="4" w:space="0" w:color="auto"/>
                  <w:bottom w:val="single" w:sz="4" w:space="0" w:color="auto"/>
                  <w:right w:val="single" w:sz="4" w:space="0" w:color="auto"/>
                </w:tcBorders>
              </w:tcPr>
              <w:p w14:paraId="4162FF90" w14:textId="77777777" w:rsidR="008A19F5" w:rsidRPr="00BF747E" w:rsidRDefault="008A19F5" w:rsidP="0023684C">
                <w:pPr>
                  <w:pStyle w:val="Yes-No"/>
                  <w:spacing w:line="220" w:lineRule="exact"/>
                  <w:rPr>
                    <w:rFonts w:asciiTheme="minorHAnsi" w:hAnsiTheme="minorHAnsi" w:cstheme="minorHAnsi"/>
                    <w:sz w:val="22"/>
                    <w:szCs w:val="22"/>
                  </w:rPr>
                </w:pPr>
                <w:r w:rsidRPr="00BF747E">
                  <w:rPr>
                    <w:rFonts w:ascii="Segoe UI Symbol" w:eastAsia="MS Gothic" w:hAnsi="Segoe UI Symbol" w:cs="Segoe UI Symbol"/>
                    <w:sz w:val="22"/>
                    <w:szCs w:val="22"/>
                  </w:rPr>
                  <w:t>☐</w:t>
                </w:r>
              </w:p>
            </w:tc>
          </w:sdtContent>
        </w:sdt>
        <w:tc>
          <w:tcPr>
            <w:tcW w:w="10339" w:type="dxa"/>
            <w:gridSpan w:val="5"/>
            <w:tcBorders>
              <w:top w:val="nil"/>
              <w:left w:val="single" w:sz="4" w:space="0" w:color="auto"/>
              <w:bottom w:val="single" w:sz="4" w:space="0" w:color="auto"/>
              <w:right w:val="single" w:sz="4" w:space="0" w:color="auto"/>
            </w:tcBorders>
          </w:tcPr>
          <w:p w14:paraId="4162FF91" w14:textId="07010313" w:rsidR="008A19F5" w:rsidRPr="00BF747E" w:rsidRDefault="008A19F5" w:rsidP="0023684C">
            <w:pPr>
              <w:pStyle w:val="StatementLevel1"/>
              <w:spacing w:line="220" w:lineRule="exact"/>
              <w:rPr>
                <w:rFonts w:asciiTheme="minorHAnsi" w:hAnsiTheme="minorHAnsi" w:cstheme="minorHAnsi"/>
                <w:sz w:val="22"/>
                <w:szCs w:val="22"/>
              </w:rPr>
            </w:pPr>
            <w:r w:rsidRPr="00BF747E">
              <w:rPr>
                <w:rFonts w:asciiTheme="minorHAnsi" w:hAnsiTheme="minorHAnsi" w:cstheme="minorHAnsi"/>
                <w:sz w:val="22"/>
                <w:szCs w:val="22"/>
              </w:rPr>
              <w:t xml:space="preserve">Informed consent must begin with a concise and focused presentation of the key information that is most likely to assist a prospective subject or </w:t>
            </w:r>
            <w:r w:rsidR="00C51567" w:rsidRPr="00BF747E">
              <w:rPr>
                <w:rFonts w:asciiTheme="minorHAnsi" w:hAnsiTheme="minorHAnsi" w:cstheme="minorHAnsi"/>
                <w:sz w:val="22"/>
                <w:szCs w:val="22"/>
              </w:rPr>
              <w:t>LAR</w:t>
            </w:r>
            <w:r w:rsidRPr="00BF747E">
              <w:rPr>
                <w:rFonts w:asciiTheme="minorHAnsi" w:hAnsiTheme="minorHAnsi" w:cstheme="minorHAnsi"/>
                <w:sz w:val="22"/>
                <w:szCs w:val="22"/>
              </w:rPr>
              <w:t xml:space="preserve"> in understanding the reasons why one might or might not want to participate in the research. This part of the informed consent must be organized and presented in a way that facilitates comprehension.</w:t>
            </w:r>
            <w:r w:rsidR="007F6C99" w:rsidRPr="00BF747E">
              <w:rPr>
                <w:rFonts w:asciiTheme="minorHAnsi" w:hAnsiTheme="minorHAnsi" w:cstheme="minorHAnsi"/>
                <w:sz w:val="22"/>
                <w:szCs w:val="22"/>
              </w:rPr>
              <w:t xml:space="preserve"> (</w:t>
            </w:r>
            <w:r w:rsidR="007F6C99" w:rsidRPr="00BF747E">
              <w:rPr>
                <w:rFonts w:asciiTheme="minorHAnsi" w:hAnsiTheme="minorHAnsi" w:cstheme="minorHAnsi"/>
                <w:b/>
                <w:sz w:val="22"/>
                <w:szCs w:val="22"/>
              </w:rPr>
              <w:t xml:space="preserve">N/A if research is subject to Pre-2018 Requirements) </w:t>
            </w:r>
            <w:sdt>
              <w:sdtPr>
                <w:rPr>
                  <w:rFonts w:asciiTheme="minorHAnsi" w:hAnsiTheme="minorHAnsi" w:cstheme="minorHAnsi"/>
                  <w:sz w:val="22"/>
                  <w:szCs w:val="22"/>
                </w:rPr>
                <w:id w:val="-1294054295"/>
                <w14:checkbox>
                  <w14:checked w14:val="0"/>
                  <w14:checkedState w14:val="2612" w14:font="MS Gothic"/>
                  <w14:uncheckedState w14:val="2610" w14:font="MS Gothic"/>
                </w14:checkbox>
              </w:sdtPr>
              <w:sdtEndPr/>
              <w:sdtContent>
                <w:r w:rsidR="00FE04FA" w:rsidRPr="00BF747E">
                  <w:rPr>
                    <w:rFonts w:ascii="Segoe UI Symbol" w:eastAsia="MS Gothic" w:hAnsi="Segoe UI Symbol" w:cs="Segoe UI Symbol"/>
                    <w:sz w:val="22"/>
                    <w:szCs w:val="22"/>
                  </w:rPr>
                  <w:t>☐</w:t>
                </w:r>
              </w:sdtContent>
            </w:sdt>
            <w:r w:rsidR="00FE04FA" w:rsidRPr="00BF747E">
              <w:rPr>
                <w:rFonts w:asciiTheme="minorHAnsi" w:hAnsiTheme="minorHAnsi" w:cstheme="minorHAnsi"/>
                <w:sz w:val="22"/>
                <w:szCs w:val="22"/>
              </w:rPr>
              <w:t xml:space="preserve"> </w:t>
            </w:r>
            <w:r w:rsidR="00FE04FA" w:rsidRPr="00BF747E">
              <w:rPr>
                <w:rFonts w:asciiTheme="minorHAnsi" w:hAnsiTheme="minorHAnsi" w:cstheme="minorHAnsi"/>
                <w:b/>
                <w:sz w:val="22"/>
                <w:szCs w:val="22"/>
              </w:rPr>
              <w:t>N/A</w:t>
            </w:r>
          </w:p>
        </w:tc>
      </w:tr>
      <w:tr w:rsidR="008A19F5" w:rsidRPr="00BB32C1" w14:paraId="4162FF95" w14:textId="77777777" w:rsidTr="003D63DC">
        <w:sdt>
          <w:sdtPr>
            <w:rPr>
              <w:rFonts w:asciiTheme="minorHAnsi" w:hAnsiTheme="minorHAnsi" w:cstheme="minorHAnsi"/>
              <w:sz w:val="22"/>
              <w:szCs w:val="22"/>
            </w:rPr>
            <w:id w:val="-326892799"/>
            <w14:checkbox>
              <w14:checked w14:val="0"/>
              <w14:checkedState w14:val="2612" w14:font="MS Gothic"/>
              <w14:uncheckedState w14:val="2610" w14:font="MS Gothic"/>
            </w14:checkbox>
          </w:sdtPr>
          <w:sdtEndPr/>
          <w:sdtContent>
            <w:tc>
              <w:tcPr>
                <w:tcW w:w="434" w:type="dxa"/>
                <w:tcBorders>
                  <w:top w:val="nil"/>
                  <w:left w:val="single" w:sz="4" w:space="0" w:color="auto"/>
                  <w:bottom w:val="single" w:sz="4" w:space="0" w:color="auto"/>
                  <w:right w:val="single" w:sz="4" w:space="0" w:color="auto"/>
                </w:tcBorders>
              </w:tcPr>
              <w:p w14:paraId="4162FF93" w14:textId="77777777" w:rsidR="008A19F5" w:rsidRPr="00BF747E" w:rsidRDefault="008A19F5" w:rsidP="0023684C">
                <w:pPr>
                  <w:pStyle w:val="Yes-No"/>
                  <w:spacing w:line="220" w:lineRule="exact"/>
                  <w:rPr>
                    <w:rFonts w:asciiTheme="minorHAnsi" w:hAnsiTheme="minorHAnsi" w:cstheme="minorHAnsi"/>
                    <w:sz w:val="22"/>
                    <w:szCs w:val="22"/>
                  </w:rPr>
                </w:pPr>
                <w:r w:rsidRPr="00BF747E">
                  <w:rPr>
                    <w:rFonts w:ascii="Segoe UI Symbol" w:eastAsia="MS Gothic" w:hAnsi="Segoe UI Symbol" w:cs="Segoe UI Symbol"/>
                    <w:sz w:val="22"/>
                    <w:szCs w:val="22"/>
                  </w:rPr>
                  <w:t>☐</w:t>
                </w:r>
              </w:p>
            </w:tc>
          </w:sdtContent>
        </w:sdt>
        <w:tc>
          <w:tcPr>
            <w:tcW w:w="10339" w:type="dxa"/>
            <w:gridSpan w:val="5"/>
            <w:tcBorders>
              <w:top w:val="nil"/>
              <w:left w:val="single" w:sz="4" w:space="0" w:color="auto"/>
              <w:bottom w:val="single" w:sz="4" w:space="0" w:color="auto"/>
              <w:right w:val="single" w:sz="4" w:space="0" w:color="auto"/>
            </w:tcBorders>
          </w:tcPr>
          <w:p w14:paraId="4162FF94" w14:textId="425DFCCB" w:rsidR="008A19F5" w:rsidRPr="00BF747E" w:rsidRDefault="008A19F5" w:rsidP="0023684C">
            <w:pPr>
              <w:pStyle w:val="StatementLevel1"/>
              <w:spacing w:line="220" w:lineRule="exact"/>
              <w:rPr>
                <w:rFonts w:asciiTheme="minorHAnsi" w:hAnsiTheme="minorHAnsi" w:cstheme="minorHAnsi"/>
                <w:sz w:val="22"/>
                <w:szCs w:val="22"/>
              </w:rPr>
            </w:pPr>
            <w:r w:rsidRPr="00BF747E">
              <w:rPr>
                <w:rFonts w:asciiTheme="minorHAnsi" w:hAnsiTheme="minorHAnsi" w:cstheme="minorHAnsi"/>
                <w:sz w:val="22"/>
                <w:szCs w:val="22"/>
              </w:rPr>
              <w:t xml:space="preserve">Informed consent as a whole must present information in sufficient detail relating to the research, and must be organized and presented in a way that does not merely provide lists of isolated facts, but rather facilitates the prospective subject’s or </w:t>
            </w:r>
            <w:r w:rsidR="00C51567" w:rsidRPr="00BF747E">
              <w:rPr>
                <w:rFonts w:asciiTheme="minorHAnsi" w:hAnsiTheme="minorHAnsi" w:cstheme="minorHAnsi"/>
                <w:sz w:val="22"/>
                <w:szCs w:val="22"/>
              </w:rPr>
              <w:t>LAR’s</w:t>
            </w:r>
            <w:r w:rsidRPr="00BF747E">
              <w:rPr>
                <w:rFonts w:asciiTheme="minorHAnsi" w:hAnsiTheme="minorHAnsi" w:cstheme="minorHAnsi"/>
                <w:sz w:val="22"/>
                <w:szCs w:val="22"/>
              </w:rPr>
              <w:t xml:space="preserve"> understanding of the reasons why one might or might not want to participate.</w:t>
            </w:r>
            <w:r w:rsidR="007F6C99" w:rsidRPr="00BF747E">
              <w:rPr>
                <w:rFonts w:asciiTheme="minorHAnsi" w:hAnsiTheme="minorHAnsi" w:cstheme="minorHAnsi"/>
                <w:sz w:val="22"/>
                <w:szCs w:val="22"/>
              </w:rPr>
              <w:t xml:space="preserve"> (</w:t>
            </w:r>
            <w:r w:rsidR="007F6C99" w:rsidRPr="00BF747E">
              <w:rPr>
                <w:rFonts w:asciiTheme="minorHAnsi" w:hAnsiTheme="minorHAnsi" w:cstheme="minorHAnsi"/>
                <w:b/>
                <w:sz w:val="22"/>
                <w:szCs w:val="22"/>
              </w:rPr>
              <w:t xml:space="preserve">N/A if research is subject to Pre-2018 Requirements) </w:t>
            </w:r>
            <w:sdt>
              <w:sdtPr>
                <w:rPr>
                  <w:rFonts w:asciiTheme="minorHAnsi" w:hAnsiTheme="minorHAnsi" w:cstheme="minorHAnsi"/>
                  <w:sz w:val="22"/>
                  <w:szCs w:val="22"/>
                </w:rPr>
                <w:id w:val="-120469412"/>
                <w14:checkbox>
                  <w14:checked w14:val="0"/>
                  <w14:checkedState w14:val="2612" w14:font="MS Gothic"/>
                  <w14:uncheckedState w14:val="2610" w14:font="MS Gothic"/>
                </w14:checkbox>
              </w:sdtPr>
              <w:sdtEndPr/>
              <w:sdtContent>
                <w:r w:rsidR="00FE04FA" w:rsidRPr="00BF747E">
                  <w:rPr>
                    <w:rFonts w:ascii="Segoe UI Symbol" w:eastAsia="MS Gothic" w:hAnsi="Segoe UI Symbol" w:cs="Segoe UI Symbol"/>
                    <w:sz w:val="22"/>
                    <w:szCs w:val="22"/>
                  </w:rPr>
                  <w:t>☐</w:t>
                </w:r>
              </w:sdtContent>
            </w:sdt>
            <w:r w:rsidR="00FE04FA" w:rsidRPr="00BF747E">
              <w:rPr>
                <w:rFonts w:asciiTheme="minorHAnsi" w:hAnsiTheme="minorHAnsi" w:cstheme="minorHAnsi"/>
                <w:sz w:val="22"/>
                <w:szCs w:val="22"/>
              </w:rPr>
              <w:t xml:space="preserve"> </w:t>
            </w:r>
            <w:r w:rsidR="00FE04FA" w:rsidRPr="00BF747E">
              <w:rPr>
                <w:rFonts w:asciiTheme="minorHAnsi" w:hAnsiTheme="minorHAnsi" w:cstheme="minorHAnsi"/>
                <w:b/>
                <w:sz w:val="22"/>
                <w:szCs w:val="22"/>
              </w:rPr>
              <w:t>N/A</w:t>
            </w:r>
          </w:p>
        </w:tc>
      </w:tr>
      <w:tr w:rsidR="00C257A1" w:rsidRPr="00BB32C1" w14:paraId="4162FF98" w14:textId="77777777" w:rsidTr="003D63DC">
        <w:trPr>
          <w:trHeight w:val="242"/>
        </w:trPr>
        <w:sdt>
          <w:sdtPr>
            <w:rPr>
              <w:rFonts w:asciiTheme="minorHAnsi" w:hAnsiTheme="minorHAnsi" w:cstheme="minorHAnsi"/>
              <w:sz w:val="22"/>
              <w:szCs w:val="22"/>
            </w:rPr>
            <w:id w:val="1086039270"/>
            <w14:checkbox>
              <w14:checked w14:val="0"/>
              <w14:checkedState w14:val="2612" w14:font="MS Gothic"/>
              <w14:uncheckedState w14:val="2610" w14:font="MS Gothic"/>
            </w14:checkbox>
          </w:sdtPr>
          <w:sdtEndPr/>
          <w:sdtContent>
            <w:tc>
              <w:tcPr>
                <w:tcW w:w="434" w:type="dxa"/>
                <w:tcBorders>
                  <w:top w:val="nil"/>
                  <w:left w:val="single" w:sz="4" w:space="0" w:color="auto"/>
                  <w:bottom w:val="single" w:sz="4" w:space="0" w:color="auto"/>
                  <w:right w:val="single" w:sz="4" w:space="0" w:color="auto"/>
                </w:tcBorders>
              </w:tcPr>
              <w:p w14:paraId="4162FF96" w14:textId="77777777" w:rsidR="00C257A1" w:rsidRPr="00BF747E" w:rsidRDefault="00546EA3" w:rsidP="0023684C">
                <w:pPr>
                  <w:pStyle w:val="Yes-No"/>
                  <w:spacing w:line="220" w:lineRule="exact"/>
                  <w:rPr>
                    <w:rFonts w:asciiTheme="minorHAnsi" w:hAnsiTheme="minorHAnsi" w:cstheme="minorHAnsi"/>
                    <w:sz w:val="22"/>
                    <w:szCs w:val="22"/>
                  </w:rPr>
                </w:pPr>
                <w:r w:rsidRPr="00BF747E">
                  <w:rPr>
                    <w:rFonts w:ascii="Segoe UI Symbol" w:eastAsia="MS Gothic" w:hAnsi="Segoe UI Symbol" w:cs="Segoe UI Symbol"/>
                    <w:sz w:val="22"/>
                    <w:szCs w:val="22"/>
                  </w:rPr>
                  <w:t>☐</w:t>
                </w:r>
              </w:p>
            </w:tc>
          </w:sdtContent>
        </w:sdt>
        <w:tc>
          <w:tcPr>
            <w:tcW w:w="10339" w:type="dxa"/>
            <w:gridSpan w:val="5"/>
            <w:tcBorders>
              <w:top w:val="nil"/>
              <w:left w:val="single" w:sz="4" w:space="0" w:color="auto"/>
              <w:bottom w:val="single" w:sz="4" w:space="0" w:color="auto"/>
              <w:right w:val="single" w:sz="4" w:space="0" w:color="auto"/>
            </w:tcBorders>
          </w:tcPr>
          <w:p w14:paraId="4162FF97" w14:textId="635C127B" w:rsidR="00C257A1" w:rsidRPr="00BF747E" w:rsidRDefault="00C257A1" w:rsidP="0023684C">
            <w:pPr>
              <w:pStyle w:val="StatementLevel1"/>
              <w:spacing w:line="220" w:lineRule="exact"/>
              <w:rPr>
                <w:rFonts w:asciiTheme="minorHAnsi" w:hAnsiTheme="minorHAnsi" w:cstheme="minorHAnsi"/>
                <w:sz w:val="22"/>
                <w:szCs w:val="22"/>
              </w:rPr>
            </w:pPr>
            <w:r w:rsidRPr="00BF747E">
              <w:rPr>
                <w:rFonts w:asciiTheme="minorHAnsi" w:hAnsiTheme="minorHAnsi" w:cstheme="minorHAnsi"/>
                <w:sz w:val="22"/>
                <w:szCs w:val="22"/>
              </w:rPr>
              <w:t>There is no exculpatory language</w:t>
            </w:r>
            <w:r w:rsidR="006B055D">
              <w:rPr>
                <w:rStyle w:val="EndnoteReference"/>
                <w:rFonts w:cs="Arial"/>
                <w:sz w:val="22"/>
              </w:rPr>
              <w:endnoteReference w:id="13"/>
            </w:r>
            <w:r w:rsidRPr="00BF747E">
              <w:rPr>
                <w:rFonts w:asciiTheme="minorHAnsi" w:hAnsiTheme="minorHAnsi" w:cstheme="minorHAnsi"/>
                <w:sz w:val="22"/>
                <w:szCs w:val="22"/>
              </w:rPr>
              <w:t xml:space="preserve"> through which the subject or LAR is made to waive or appear to waive the subject’s legal rights, or rele</w:t>
            </w:r>
            <w:r w:rsidR="00A1580A" w:rsidRPr="00BF747E">
              <w:rPr>
                <w:rFonts w:asciiTheme="minorHAnsi" w:hAnsiTheme="minorHAnsi" w:cstheme="minorHAnsi"/>
                <w:sz w:val="22"/>
                <w:szCs w:val="22"/>
              </w:rPr>
              <w:t>ases or appears to release the I</w:t>
            </w:r>
            <w:r w:rsidRPr="00BF747E">
              <w:rPr>
                <w:rFonts w:asciiTheme="minorHAnsi" w:hAnsiTheme="minorHAnsi" w:cstheme="minorHAnsi"/>
                <w:sz w:val="22"/>
                <w:szCs w:val="22"/>
              </w:rPr>
              <w:t>nvestigator, the sponsor, the institution or its agents from liability from negligence.</w:t>
            </w:r>
          </w:p>
        </w:tc>
      </w:tr>
      <w:tr w:rsidR="00C257A1" w:rsidRPr="00BB32C1" w14:paraId="4162FF9B" w14:textId="77777777" w:rsidTr="003D63DC">
        <w:sdt>
          <w:sdtPr>
            <w:rPr>
              <w:rFonts w:asciiTheme="minorHAnsi" w:hAnsiTheme="minorHAnsi" w:cstheme="minorHAnsi"/>
              <w:sz w:val="22"/>
              <w:szCs w:val="22"/>
            </w:rPr>
            <w:id w:val="1673225502"/>
            <w14:checkbox>
              <w14:checked w14:val="0"/>
              <w14:checkedState w14:val="2612" w14:font="MS Gothic"/>
              <w14:uncheckedState w14:val="2610" w14:font="MS Gothic"/>
            </w14:checkbox>
          </w:sdtPr>
          <w:sdtEndPr/>
          <w:sdtContent>
            <w:tc>
              <w:tcPr>
                <w:tcW w:w="434" w:type="dxa"/>
                <w:tcBorders>
                  <w:top w:val="nil"/>
                  <w:left w:val="single" w:sz="4" w:space="0" w:color="auto"/>
                  <w:bottom w:val="single" w:sz="4" w:space="0" w:color="auto"/>
                  <w:right w:val="single" w:sz="4" w:space="0" w:color="auto"/>
                </w:tcBorders>
              </w:tcPr>
              <w:p w14:paraId="4162FF99" w14:textId="77777777" w:rsidR="00C257A1" w:rsidRPr="00BF747E" w:rsidRDefault="00546EA3" w:rsidP="0023684C">
                <w:pPr>
                  <w:pStyle w:val="Yes-No"/>
                  <w:spacing w:line="220" w:lineRule="exact"/>
                  <w:rPr>
                    <w:rFonts w:asciiTheme="minorHAnsi" w:hAnsiTheme="minorHAnsi" w:cstheme="minorHAnsi"/>
                    <w:sz w:val="22"/>
                    <w:szCs w:val="22"/>
                  </w:rPr>
                </w:pPr>
                <w:r w:rsidRPr="00BF747E">
                  <w:rPr>
                    <w:rFonts w:ascii="Segoe UI Symbol" w:eastAsia="MS Gothic" w:hAnsi="Segoe UI Symbol" w:cs="Segoe UI Symbol"/>
                    <w:sz w:val="22"/>
                    <w:szCs w:val="22"/>
                  </w:rPr>
                  <w:t>☐</w:t>
                </w:r>
              </w:p>
            </w:tc>
          </w:sdtContent>
        </w:sdt>
        <w:tc>
          <w:tcPr>
            <w:tcW w:w="10339" w:type="dxa"/>
            <w:gridSpan w:val="5"/>
            <w:tcBorders>
              <w:top w:val="nil"/>
              <w:left w:val="single" w:sz="4" w:space="0" w:color="auto"/>
              <w:bottom w:val="single" w:sz="4" w:space="0" w:color="auto"/>
              <w:right w:val="single" w:sz="4" w:space="0" w:color="auto"/>
            </w:tcBorders>
          </w:tcPr>
          <w:p w14:paraId="4162FF9A" w14:textId="77777777" w:rsidR="00C257A1" w:rsidRPr="00BF747E" w:rsidRDefault="00C257A1" w:rsidP="0023684C">
            <w:pPr>
              <w:pStyle w:val="StatementLevel1"/>
              <w:spacing w:line="220" w:lineRule="exact"/>
              <w:rPr>
                <w:rFonts w:asciiTheme="minorHAnsi" w:hAnsiTheme="minorHAnsi" w:cstheme="minorHAnsi"/>
                <w:sz w:val="22"/>
                <w:szCs w:val="22"/>
              </w:rPr>
            </w:pPr>
            <w:r w:rsidRPr="00BF747E">
              <w:rPr>
                <w:rFonts w:asciiTheme="minorHAnsi" w:hAnsiTheme="minorHAnsi" w:cstheme="minorHAnsi"/>
                <w:sz w:val="22"/>
                <w:szCs w:val="22"/>
              </w:rPr>
              <w:t xml:space="preserve">Consent will disclose the elements in </w:t>
            </w:r>
            <w:r w:rsidRPr="00BF747E">
              <w:rPr>
                <w:rFonts w:asciiTheme="minorHAnsi" w:hAnsiTheme="minorHAnsi" w:cstheme="minorHAnsi"/>
                <w:b/>
                <w:sz w:val="22"/>
                <w:szCs w:val="22"/>
              </w:rPr>
              <w:t xml:space="preserve">Section 7: </w:t>
            </w:r>
            <w:r w:rsidRPr="00BF747E">
              <w:rPr>
                <w:rStyle w:val="ChecklistLeader"/>
                <w:rFonts w:asciiTheme="minorHAnsi" w:hAnsiTheme="minorHAnsi" w:cstheme="minorHAnsi"/>
                <w:sz w:val="22"/>
                <w:szCs w:val="22"/>
              </w:rPr>
              <w:t>Elements of Consent Disclosure</w:t>
            </w:r>
          </w:p>
        </w:tc>
      </w:tr>
      <w:tr w:rsidR="00C257A1" w:rsidRPr="00BB32C1" w14:paraId="4162FF9D" w14:textId="77777777" w:rsidTr="003D63DC">
        <w:trPr>
          <w:trHeight w:hRule="exact" w:val="72"/>
        </w:trPr>
        <w:tc>
          <w:tcPr>
            <w:tcW w:w="10773" w:type="dxa"/>
            <w:gridSpan w:val="6"/>
            <w:tcBorders>
              <w:bottom w:val="single" w:sz="4" w:space="0" w:color="auto"/>
            </w:tcBorders>
            <w:shd w:val="clear" w:color="auto" w:fill="000000"/>
          </w:tcPr>
          <w:p w14:paraId="4162FF9C" w14:textId="77777777" w:rsidR="00C257A1" w:rsidRPr="00BF747E" w:rsidRDefault="00C257A1" w:rsidP="007D7E51">
            <w:pPr>
              <w:pStyle w:val="StatementLevel1"/>
              <w:rPr>
                <w:rFonts w:asciiTheme="minorHAnsi" w:hAnsiTheme="minorHAnsi" w:cstheme="minorHAnsi"/>
                <w:sz w:val="22"/>
                <w:szCs w:val="22"/>
              </w:rPr>
            </w:pPr>
          </w:p>
        </w:tc>
      </w:tr>
      <w:tr w:rsidR="00C257A1" w:rsidRPr="00BB32C1" w14:paraId="4162FF9F" w14:textId="77777777" w:rsidTr="003D63DC">
        <w:tc>
          <w:tcPr>
            <w:tcW w:w="10773" w:type="dxa"/>
            <w:gridSpan w:val="6"/>
            <w:tcBorders>
              <w:top w:val="nil"/>
              <w:left w:val="single" w:sz="4" w:space="0" w:color="auto"/>
              <w:bottom w:val="single" w:sz="4" w:space="0" w:color="auto"/>
              <w:right w:val="single" w:sz="4" w:space="0" w:color="auto"/>
            </w:tcBorders>
          </w:tcPr>
          <w:p w14:paraId="4162FF9E" w14:textId="01FF5751" w:rsidR="00C257A1" w:rsidRPr="00BF747E" w:rsidRDefault="00044DD4" w:rsidP="008D500E">
            <w:pPr>
              <w:pStyle w:val="ChecklistLevel1"/>
              <w:rPr>
                <w:rFonts w:asciiTheme="minorHAnsi" w:hAnsiTheme="minorHAnsi" w:cstheme="minorHAnsi"/>
                <w:sz w:val="22"/>
                <w:szCs w:val="22"/>
              </w:rPr>
            </w:pPr>
            <w:r w:rsidRPr="00BF747E">
              <w:rPr>
                <w:rFonts w:asciiTheme="minorHAnsi" w:hAnsiTheme="minorHAnsi" w:cstheme="minorHAnsi"/>
                <w:sz w:val="22"/>
                <w:szCs w:val="22"/>
              </w:rPr>
              <w:t>Written</w:t>
            </w:r>
            <w:r w:rsidR="00C257A1" w:rsidRPr="00BF747E">
              <w:rPr>
                <w:rFonts w:asciiTheme="minorHAnsi" w:hAnsiTheme="minorHAnsi" w:cstheme="minorHAnsi"/>
                <w:sz w:val="22"/>
                <w:szCs w:val="22"/>
              </w:rPr>
              <w:t xml:space="preserve"> Consent Documentation </w:t>
            </w:r>
            <w:r w:rsidR="00C257A1" w:rsidRPr="00BF747E">
              <w:rPr>
                <w:rFonts w:asciiTheme="minorHAnsi" w:hAnsiTheme="minorHAnsi" w:cstheme="minorHAnsi"/>
                <w:b w:val="0"/>
                <w:sz w:val="22"/>
                <w:szCs w:val="22"/>
              </w:rPr>
              <w:t xml:space="preserve">(Check if </w:t>
            </w:r>
            <w:r w:rsidR="00C257A1" w:rsidRPr="00BF747E">
              <w:rPr>
                <w:rFonts w:asciiTheme="minorHAnsi" w:hAnsiTheme="minorHAnsi" w:cstheme="minorHAnsi"/>
                <w:sz w:val="22"/>
                <w:szCs w:val="22"/>
              </w:rPr>
              <w:t xml:space="preserve">“Yes” </w:t>
            </w:r>
            <w:r w:rsidR="00C257A1" w:rsidRPr="00BF747E">
              <w:rPr>
                <w:rFonts w:asciiTheme="minorHAnsi" w:hAnsiTheme="minorHAnsi" w:cstheme="minorHAnsi"/>
                <w:b w:val="0"/>
                <w:sz w:val="22"/>
                <w:szCs w:val="22"/>
              </w:rPr>
              <w:t>or</w:t>
            </w:r>
            <w:r w:rsidR="00C257A1" w:rsidRPr="00BF747E">
              <w:rPr>
                <w:rFonts w:asciiTheme="minorHAnsi" w:hAnsiTheme="minorHAnsi" w:cstheme="minorHAnsi"/>
                <w:sz w:val="22"/>
                <w:szCs w:val="22"/>
              </w:rPr>
              <w:t xml:space="preserve"> “N/A”</w:t>
            </w:r>
            <w:r w:rsidR="00C257A1" w:rsidRPr="00BF747E">
              <w:rPr>
                <w:rFonts w:asciiTheme="minorHAnsi" w:hAnsiTheme="minorHAnsi" w:cstheme="minorHAnsi"/>
                <w:b w:val="0"/>
                <w:sz w:val="22"/>
                <w:szCs w:val="22"/>
              </w:rPr>
              <w:t>. All must be checked)</w:t>
            </w:r>
          </w:p>
        </w:tc>
      </w:tr>
      <w:tr w:rsidR="00C257A1" w:rsidRPr="00BB32C1" w14:paraId="4162FFA2" w14:textId="77777777" w:rsidTr="003D63DC">
        <w:sdt>
          <w:sdtPr>
            <w:rPr>
              <w:rFonts w:asciiTheme="minorHAnsi" w:hAnsiTheme="minorHAnsi" w:cstheme="minorHAnsi"/>
              <w:sz w:val="22"/>
              <w:szCs w:val="22"/>
            </w:rPr>
            <w:id w:val="2107299491"/>
            <w14:checkbox>
              <w14:checked w14:val="0"/>
              <w14:checkedState w14:val="2612" w14:font="MS Gothic"/>
              <w14:uncheckedState w14:val="2610" w14:font="MS Gothic"/>
            </w14:checkbox>
          </w:sdtPr>
          <w:sdtEndPr/>
          <w:sdtContent>
            <w:tc>
              <w:tcPr>
                <w:tcW w:w="434" w:type="dxa"/>
                <w:tcBorders>
                  <w:top w:val="nil"/>
                  <w:left w:val="single" w:sz="4" w:space="0" w:color="auto"/>
                  <w:bottom w:val="single" w:sz="4" w:space="0" w:color="auto"/>
                  <w:right w:val="single" w:sz="4" w:space="0" w:color="auto"/>
                </w:tcBorders>
              </w:tcPr>
              <w:p w14:paraId="4162FFA0" w14:textId="77777777" w:rsidR="00C257A1" w:rsidRPr="00BF747E" w:rsidRDefault="00546EA3" w:rsidP="008D500E">
                <w:pPr>
                  <w:pStyle w:val="Yes-No"/>
                  <w:rPr>
                    <w:rFonts w:asciiTheme="minorHAnsi" w:hAnsiTheme="minorHAnsi" w:cstheme="minorHAnsi"/>
                    <w:sz w:val="22"/>
                    <w:szCs w:val="22"/>
                  </w:rPr>
                </w:pPr>
                <w:r w:rsidRPr="00BF747E">
                  <w:rPr>
                    <w:rFonts w:ascii="Segoe UI Symbol" w:eastAsia="MS Gothic" w:hAnsi="Segoe UI Symbol" w:cs="Segoe UI Symbol"/>
                    <w:sz w:val="22"/>
                    <w:szCs w:val="22"/>
                  </w:rPr>
                  <w:t>☐</w:t>
                </w:r>
              </w:p>
            </w:tc>
          </w:sdtContent>
        </w:sdt>
        <w:tc>
          <w:tcPr>
            <w:tcW w:w="10339" w:type="dxa"/>
            <w:gridSpan w:val="5"/>
            <w:tcBorders>
              <w:top w:val="nil"/>
              <w:left w:val="single" w:sz="4" w:space="0" w:color="auto"/>
              <w:bottom w:val="single" w:sz="4" w:space="0" w:color="auto"/>
              <w:right w:val="single" w:sz="4" w:space="0" w:color="auto"/>
            </w:tcBorders>
          </w:tcPr>
          <w:p w14:paraId="4162FFA1" w14:textId="77777777" w:rsidR="00C257A1" w:rsidRPr="00BF747E" w:rsidRDefault="00C257A1" w:rsidP="008D500E">
            <w:pPr>
              <w:pStyle w:val="StatementLevel1"/>
              <w:ind w:left="360" w:hanging="360"/>
              <w:rPr>
                <w:rFonts w:asciiTheme="minorHAnsi" w:hAnsiTheme="minorHAnsi" w:cstheme="minorHAnsi"/>
                <w:sz w:val="22"/>
                <w:szCs w:val="22"/>
              </w:rPr>
            </w:pPr>
            <w:r w:rsidRPr="00BF747E">
              <w:rPr>
                <w:rFonts w:asciiTheme="minorHAnsi" w:hAnsiTheme="minorHAnsi" w:cstheme="minorHAnsi"/>
                <w:sz w:val="22"/>
                <w:szCs w:val="22"/>
              </w:rPr>
              <w:t>The written consent document is accurate, complete, and consistent with the protocol.</w:t>
            </w:r>
          </w:p>
        </w:tc>
      </w:tr>
      <w:tr w:rsidR="00C257A1" w:rsidRPr="00BB32C1" w14:paraId="4162FFA5" w14:textId="77777777" w:rsidTr="003D63DC">
        <w:sdt>
          <w:sdtPr>
            <w:rPr>
              <w:rFonts w:asciiTheme="minorHAnsi" w:hAnsiTheme="minorHAnsi" w:cstheme="minorHAnsi"/>
              <w:sz w:val="22"/>
              <w:szCs w:val="22"/>
            </w:rPr>
            <w:id w:val="-1915237671"/>
            <w14:checkbox>
              <w14:checked w14:val="0"/>
              <w14:checkedState w14:val="2612" w14:font="MS Gothic"/>
              <w14:uncheckedState w14:val="2610" w14:font="MS Gothic"/>
            </w14:checkbox>
          </w:sdtPr>
          <w:sdtEndPr/>
          <w:sdtContent>
            <w:tc>
              <w:tcPr>
                <w:tcW w:w="434" w:type="dxa"/>
                <w:tcBorders>
                  <w:top w:val="nil"/>
                  <w:left w:val="single" w:sz="4" w:space="0" w:color="auto"/>
                  <w:bottom w:val="single" w:sz="4" w:space="0" w:color="auto"/>
                  <w:right w:val="single" w:sz="4" w:space="0" w:color="auto"/>
                </w:tcBorders>
              </w:tcPr>
              <w:p w14:paraId="4162FFA3" w14:textId="77777777" w:rsidR="00C257A1" w:rsidRPr="00BF747E" w:rsidRDefault="00546EA3" w:rsidP="008D500E">
                <w:pPr>
                  <w:pStyle w:val="Yes-No"/>
                  <w:rPr>
                    <w:rFonts w:asciiTheme="minorHAnsi" w:hAnsiTheme="minorHAnsi" w:cstheme="minorHAnsi"/>
                    <w:sz w:val="22"/>
                    <w:szCs w:val="22"/>
                  </w:rPr>
                </w:pPr>
                <w:r w:rsidRPr="00BF747E">
                  <w:rPr>
                    <w:rFonts w:ascii="Segoe UI Symbol" w:eastAsia="MS Gothic" w:hAnsi="Segoe UI Symbol" w:cs="Segoe UI Symbol"/>
                    <w:sz w:val="22"/>
                    <w:szCs w:val="22"/>
                  </w:rPr>
                  <w:t>☐</w:t>
                </w:r>
              </w:p>
            </w:tc>
          </w:sdtContent>
        </w:sdt>
        <w:tc>
          <w:tcPr>
            <w:tcW w:w="10339" w:type="dxa"/>
            <w:gridSpan w:val="5"/>
            <w:tcBorders>
              <w:top w:val="nil"/>
              <w:left w:val="single" w:sz="4" w:space="0" w:color="auto"/>
              <w:bottom w:val="single" w:sz="4" w:space="0" w:color="auto"/>
              <w:right w:val="single" w:sz="4" w:space="0" w:color="auto"/>
            </w:tcBorders>
          </w:tcPr>
          <w:p w14:paraId="4162FFA4" w14:textId="77777777" w:rsidR="00C257A1" w:rsidRPr="00BF747E" w:rsidRDefault="00C257A1" w:rsidP="008D500E">
            <w:pPr>
              <w:pStyle w:val="StatementLevel1"/>
              <w:ind w:left="360" w:hanging="360"/>
              <w:rPr>
                <w:rFonts w:asciiTheme="minorHAnsi" w:hAnsiTheme="minorHAnsi" w:cstheme="minorHAnsi"/>
                <w:sz w:val="22"/>
                <w:szCs w:val="22"/>
              </w:rPr>
            </w:pPr>
            <w:r w:rsidRPr="00BF747E">
              <w:rPr>
                <w:rFonts w:asciiTheme="minorHAnsi" w:hAnsiTheme="minorHAnsi" w:cstheme="minorHAnsi"/>
                <w:sz w:val="22"/>
                <w:szCs w:val="22"/>
              </w:rPr>
              <w:t xml:space="preserve">The written consent document embodies the elements in </w:t>
            </w:r>
            <w:r w:rsidRPr="00BF747E">
              <w:rPr>
                <w:rFonts w:asciiTheme="minorHAnsi" w:hAnsiTheme="minorHAnsi" w:cstheme="minorHAnsi"/>
                <w:b/>
                <w:sz w:val="22"/>
                <w:szCs w:val="22"/>
              </w:rPr>
              <w:t xml:space="preserve">Section 7: </w:t>
            </w:r>
            <w:r w:rsidRPr="00BF747E">
              <w:rPr>
                <w:rStyle w:val="ChecklistLeader"/>
                <w:rFonts w:asciiTheme="minorHAnsi" w:hAnsiTheme="minorHAnsi" w:cstheme="minorHAnsi"/>
                <w:sz w:val="22"/>
                <w:szCs w:val="22"/>
              </w:rPr>
              <w:t>Elements of Consent Disclosure</w:t>
            </w:r>
          </w:p>
        </w:tc>
      </w:tr>
      <w:tr w:rsidR="00C257A1" w:rsidRPr="00BB32C1" w14:paraId="4162FFA8" w14:textId="77777777" w:rsidTr="003D63DC">
        <w:sdt>
          <w:sdtPr>
            <w:rPr>
              <w:rFonts w:asciiTheme="minorHAnsi" w:hAnsiTheme="minorHAnsi" w:cstheme="minorHAnsi"/>
              <w:sz w:val="22"/>
              <w:szCs w:val="22"/>
            </w:rPr>
            <w:id w:val="1275826193"/>
            <w14:checkbox>
              <w14:checked w14:val="0"/>
              <w14:checkedState w14:val="2612" w14:font="MS Gothic"/>
              <w14:uncheckedState w14:val="2610" w14:font="MS Gothic"/>
            </w14:checkbox>
          </w:sdtPr>
          <w:sdtEndPr/>
          <w:sdtContent>
            <w:tc>
              <w:tcPr>
                <w:tcW w:w="434" w:type="dxa"/>
                <w:tcBorders>
                  <w:top w:val="nil"/>
                  <w:left w:val="single" w:sz="4" w:space="0" w:color="auto"/>
                  <w:bottom w:val="single" w:sz="4" w:space="0" w:color="auto"/>
                  <w:right w:val="single" w:sz="4" w:space="0" w:color="auto"/>
                </w:tcBorders>
              </w:tcPr>
              <w:p w14:paraId="4162FFA6" w14:textId="77777777" w:rsidR="00C257A1" w:rsidRPr="00BF747E" w:rsidRDefault="00546EA3" w:rsidP="008D500E">
                <w:pPr>
                  <w:pStyle w:val="Yes-No"/>
                  <w:rPr>
                    <w:rFonts w:asciiTheme="minorHAnsi" w:hAnsiTheme="minorHAnsi" w:cstheme="minorHAnsi"/>
                    <w:sz w:val="22"/>
                    <w:szCs w:val="22"/>
                  </w:rPr>
                </w:pPr>
                <w:r w:rsidRPr="00BF747E">
                  <w:rPr>
                    <w:rFonts w:ascii="Segoe UI Symbol" w:eastAsia="MS Gothic" w:hAnsi="Segoe UI Symbol" w:cs="Segoe UI Symbol"/>
                    <w:sz w:val="22"/>
                    <w:szCs w:val="22"/>
                  </w:rPr>
                  <w:t>☐</w:t>
                </w:r>
              </w:p>
            </w:tc>
          </w:sdtContent>
        </w:sdt>
        <w:tc>
          <w:tcPr>
            <w:tcW w:w="10339" w:type="dxa"/>
            <w:gridSpan w:val="5"/>
            <w:tcBorders>
              <w:top w:val="nil"/>
              <w:left w:val="single" w:sz="4" w:space="0" w:color="auto"/>
              <w:bottom w:val="single" w:sz="4" w:space="0" w:color="auto"/>
              <w:right w:val="single" w:sz="4" w:space="0" w:color="auto"/>
            </w:tcBorders>
          </w:tcPr>
          <w:p w14:paraId="4162FFA7" w14:textId="47728B19" w:rsidR="00C257A1" w:rsidRPr="00BF747E" w:rsidRDefault="00C257A1" w:rsidP="008D500E">
            <w:pPr>
              <w:pStyle w:val="StatementLevel1"/>
              <w:ind w:left="360" w:hanging="360"/>
              <w:rPr>
                <w:rFonts w:asciiTheme="minorHAnsi" w:hAnsiTheme="minorHAnsi" w:cstheme="minorHAnsi"/>
                <w:sz w:val="22"/>
                <w:szCs w:val="22"/>
              </w:rPr>
            </w:pPr>
            <w:r w:rsidRPr="00BF747E">
              <w:rPr>
                <w:rFonts w:asciiTheme="minorHAnsi" w:hAnsiTheme="minorHAnsi" w:cstheme="minorHAnsi"/>
                <w:sz w:val="22"/>
                <w:szCs w:val="22"/>
              </w:rPr>
              <w:t xml:space="preserve">The </w:t>
            </w:r>
            <w:r w:rsidR="005A7A79" w:rsidRPr="00BF747E">
              <w:rPr>
                <w:rFonts w:asciiTheme="minorHAnsi" w:hAnsiTheme="minorHAnsi" w:cstheme="minorHAnsi"/>
                <w:sz w:val="22"/>
                <w:szCs w:val="22"/>
              </w:rPr>
              <w:t>I</w:t>
            </w:r>
            <w:r w:rsidRPr="00BF747E">
              <w:rPr>
                <w:rFonts w:asciiTheme="minorHAnsi" w:hAnsiTheme="minorHAnsi" w:cstheme="minorHAnsi"/>
                <w:sz w:val="22"/>
                <w:szCs w:val="22"/>
              </w:rPr>
              <w:t>nvestigator will give either the subject or LAR adequate opportunity to read the consent document before it is signed.</w:t>
            </w:r>
          </w:p>
        </w:tc>
      </w:tr>
      <w:tr w:rsidR="00C257A1" w:rsidRPr="00BB32C1" w14:paraId="4162FFAB" w14:textId="77777777" w:rsidTr="003D63DC">
        <w:sdt>
          <w:sdtPr>
            <w:rPr>
              <w:rFonts w:asciiTheme="minorHAnsi" w:hAnsiTheme="minorHAnsi" w:cstheme="minorHAnsi"/>
              <w:sz w:val="22"/>
              <w:szCs w:val="22"/>
            </w:rPr>
            <w:id w:val="1203601014"/>
            <w14:checkbox>
              <w14:checked w14:val="0"/>
              <w14:checkedState w14:val="2612" w14:font="MS Gothic"/>
              <w14:uncheckedState w14:val="2610" w14:font="MS Gothic"/>
            </w14:checkbox>
          </w:sdtPr>
          <w:sdtEndPr/>
          <w:sdtContent>
            <w:tc>
              <w:tcPr>
                <w:tcW w:w="434" w:type="dxa"/>
                <w:tcBorders>
                  <w:top w:val="nil"/>
                  <w:left w:val="single" w:sz="4" w:space="0" w:color="auto"/>
                  <w:bottom w:val="single" w:sz="4" w:space="0" w:color="auto"/>
                  <w:right w:val="single" w:sz="4" w:space="0" w:color="auto"/>
                </w:tcBorders>
              </w:tcPr>
              <w:p w14:paraId="4162FFA9" w14:textId="77777777" w:rsidR="00C257A1" w:rsidRPr="00BF747E" w:rsidRDefault="00546EA3" w:rsidP="008D500E">
                <w:pPr>
                  <w:pStyle w:val="Yes-No"/>
                  <w:rPr>
                    <w:rFonts w:asciiTheme="minorHAnsi" w:hAnsiTheme="minorHAnsi" w:cstheme="minorHAnsi"/>
                    <w:sz w:val="22"/>
                    <w:szCs w:val="22"/>
                  </w:rPr>
                </w:pPr>
                <w:r w:rsidRPr="00BF747E">
                  <w:rPr>
                    <w:rFonts w:ascii="Segoe UI Symbol" w:eastAsia="MS Gothic" w:hAnsi="Segoe UI Symbol" w:cs="Segoe UI Symbol"/>
                    <w:sz w:val="22"/>
                    <w:szCs w:val="22"/>
                  </w:rPr>
                  <w:t>☐</w:t>
                </w:r>
              </w:p>
            </w:tc>
          </w:sdtContent>
        </w:sdt>
        <w:tc>
          <w:tcPr>
            <w:tcW w:w="10339" w:type="dxa"/>
            <w:gridSpan w:val="5"/>
            <w:tcBorders>
              <w:top w:val="nil"/>
              <w:left w:val="single" w:sz="4" w:space="0" w:color="auto"/>
              <w:bottom w:val="single" w:sz="4" w:space="0" w:color="auto"/>
              <w:right w:val="single" w:sz="4" w:space="0" w:color="auto"/>
            </w:tcBorders>
          </w:tcPr>
          <w:p w14:paraId="4162FFAA" w14:textId="77777777" w:rsidR="00C257A1" w:rsidRPr="00BF747E" w:rsidRDefault="00C257A1" w:rsidP="008D500E">
            <w:pPr>
              <w:pStyle w:val="StatementLevel1"/>
              <w:ind w:left="360" w:hanging="360"/>
              <w:rPr>
                <w:rFonts w:asciiTheme="minorHAnsi" w:hAnsiTheme="minorHAnsi" w:cstheme="minorHAnsi"/>
                <w:sz w:val="22"/>
                <w:szCs w:val="22"/>
              </w:rPr>
            </w:pPr>
            <w:r w:rsidRPr="00BF747E">
              <w:rPr>
                <w:rFonts w:asciiTheme="minorHAnsi" w:hAnsiTheme="minorHAnsi" w:cstheme="minorHAnsi"/>
                <w:sz w:val="22"/>
                <w:szCs w:val="22"/>
              </w:rPr>
              <w:t>The subject or LAR will sign and date the consent document.</w:t>
            </w:r>
          </w:p>
        </w:tc>
      </w:tr>
      <w:tr w:rsidR="00C257A1" w:rsidRPr="00BB32C1" w14:paraId="4162FFAE" w14:textId="77777777" w:rsidTr="003D63DC">
        <w:sdt>
          <w:sdtPr>
            <w:rPr>
              <w:rFonts w:asciiTheme="minorHAnsi" w:hAnsiTheme="minorHAnsi" w:cstheme="minorHAnsi"/>
              <w:sz w:val="22"/>
              <w:szCs w:val="22"/>
            </w:rPr>
            <w:id w:val="-1051541996"/>
            <w14:checkbox>
              <w14:checked w14:val="0"/>
              <w14:checkedState w14:val="2612" w14:font="MS Gothic"/>
              <w14:uncheckedState w14:val="2610" w14:font="MS Gothic"/>
            </w14:checkbox>
          </w:sdtPr>
          <w:sdtEndPr/>
          <w:sdtContent>
            <w:tc>
              <w:tcPr>
                <w:tcW w:w="434" w:type="dxa"/>
                <w:tcBorders>
                  <w:top w:val="nil"/>
                  <w:left w:val="single" w:sz="4" w:space="0" w:color="auto"/>
                  <w:bottom w:val="single" w:sz="4" w:space="0" w:color="auto"/>
                  <w:right w:val="single" w:sz="4" w:space="0" w:color="auto"/>
                </w:tcBorders>
              </w:tcPr>
              <w:p w14:paraId="4162FFAC" w14:textId="77777777" w:rsidR="00C257A1" w:rsidRPr="00BF747E" w:rsidRDefault="00546EA3" w:rsidP="008D500E">
                <w:pPr>
                  <w:pStyle w:val="Yes-No"/>
                  <w:rPr>
                    <w:rFonts w:asciiTheme="minorHAnsi" w:hAnsiTheme="minorHAnsi" w:cstheme="minorHAnsi"/>
                    <w:sz w:val="22"/>
                    <w:szCs w:val="22"/>
                  </w:rPr>
                </w:pPr>
                <w:r w:rsidRPr="00BF747E">
                  <w:rPr>
                    <w:rFonts w:ascii="Segoe UI Symbol" w:eastAsia="MS Gothic" w:hAnsi="Segoe UI Symbol" w:cs="Segoe UI Symbol"/>
                    <w:sz w:val="22"/>
                    <w:szCs w:val="22"/>
                  </w:rPr>
                  <w:t>☐</w:t>
                </w:r>
              </w:p>
            </w:tc>
          </w:sdtContent>
        </w:sdt>
        <w:tc>
          <w:tcPr>
            <w:tcW w:w="10339" w:type="dxa"/>
            <w:gridSpan w:val="5"/>
            <w:tcBorders>
              <w:top w:val="nil"/>
              <w:left w:val="single" w:sz="4" w:space="0" w:color="auto"/>
              <w:bottom w:val="single" w:sz="4" w:space="0" w:color="auto"/>
              <w:right w:val="single" w:sz="4" w:space="0" w:color="auto"/>
            </w:tcBorders>
          </w:tcPr>
          <w:p w14:paraId="4162FFAD" w14:textId="77777777" w:rsidR="00C257A1" w:rsidRPr="00BF747E" w:rsidRDefault="00C257A1" w:rsidP="008D500E">
            <w:pPr>
              <w:pStyle w:val="StatementLevel1"/>
              <w:ind w:left="360" w:hanging="360"/>
              <w:rPr>
                <w:rFonts w:asciiTheme="minorHAnsi" w:hAnsiTheme="minorHAnsi" w:cstheme="minorHAnsi"/>
                <w:sz w:val="22"/>
                <w:szCs w:val="22"/>
              </w:rPr>
            </w:pPr>
            <w:r w:rsidRPr="00BF747E">
              <w:rPr>
                <w:rFonts w:asciiTheme="minorHAnsi" w:hAnsiTheme="minorHAnsi" w:cstheme="minorHAnsi"/>
                <w:sz w:val="22"/>
                <w:szCs w:val="22"/>
              </w:rPr>
              <w:t>The person obtaining consent will sign and date the consent document.</w:t>
            </w:r>
          </w:p>
        </w:tc>
      </w:tr>
      <w:tr w:rsidR="00C257A1" w:rsidRPr="00BB32C1" w14:paraId="4162FFB1" w14:textId="77777777" w:rsidTr="003D63DC">
        <w:sdt>
          <w:sdtPr>
            <w:rPr>
              <w:rFonts w:asciiTheme="minorHAnsi" w:hAnsiTheme="minorHAnsi" w:cstheme="minorHAnsi"/>
              <w:sz w:val="22"/>
              <w:szCs w:val="22"/>
            </w:rPr>
            <w:id w:val="1856685800"/>
            <w14:checkbox>
              <w14:checked w14:val="0"/>
              <w14:checkedState w14:val="2612" w14:font="MS Gothic"/>
              <w14:uncheckedState w14:val="2610" w14:font="MS Gothic"/>
            </w14:checkbox>
          </w:sdtPr>
          <w:sdtEndPr/>
          <w:sdtContent>
            <w:tc>
              <w:tcPr>
                <w:tcW w:w="434" w:type="dxa"/>
                <w:tcBorders>
                  <w:top w:val="nil"/>
                  <w:left w:val="single" w:sz="4" w:space="0" w:color="auto"/>
                  <w:bottom w:val="single" w:sz="4" w:space="0" w:color="auto"/>
                  <w:right w:val="single" w:sz="4" w:space="0" w:color="auto"/>
                </w:tcBorders>
              </w:tcPr>
              <w:p w14:paraId="4162FFAF" w14:textId="77777777" w:rsidR="00C257A1" w:rsidRPr="00BF747E" w:rsidRDefault="00546EA3" w:rsidP="008D500E">
                <w:pPr>
                  <w:pStyle w:val="Yes-No"/>
                  <w:rPr>
                    <w:rFonts w:asciiTheme="minorHAnsi" w:hAnsiTheme="minorHAnsi" w:cstheme="minorHAnsi"/>
                    <w:sz w:val="22"/>
                    <w:szCs w:val="22"/>
                  </w:rPr>
                </w:pPr>
                <w:r w:rsidRPr="00BF747E">
                  <w:rPr>
                    <w:rFonts w:ascii="Segoe UI Symbol" w:eastAsia="MS Gothic" w:hAnsi="Segoe UI Symbol" w:cs="Segoe UI Symbol"/>
                    <w:sz w:val="22"/>
                    <w:szCs w:val="22"/>
                  </w:rPr>
                  <w:t>☐</w:t>
                </w:r>
              </w:p>
            </w:tc>
          </w:sdtContent>
        </w:sdt>
        <w:tc>
          <w:tcPr>
            <w:tcW w:w="10339" w:type="dxa"/>
            <w:gridSpan w:val="5"/>
            <w:tcBorders>
              <w:top w:val="nil"/>
              <w:left w:val="single" w:sz="4" w:space="0" w:color="auto"/>
              <w:bottom w:val="single" w:sz="4" w:space="0" w:color="auto"/>
              <w:right w:val="single" w:sz="4" w:space="0" w:color="auto"/>
            </w:tcBorders>
          </w:tcPr>
          <w:p w14:paraId="4162FFB0" w14:textId="77777777" w:rsidR="00C257A1" w:rsidRPr="00BF747E" w:rsidRDefault="00C257A1" w:rsidP="008D500E">
            <w:pPr>
              <w:pStyle w:val="StatementLevel1"/>
              <w:ind w:left="360" w:hanging="360"/>
              <w:rPr>
                <w:rFonts w:asciiTheme="minorHAnsi" w:hAnsiTheme="minorHAnsi" w:cstheme="minorHAnsi"/>
                <w:sz w:val="22"/>
                <w:szCs w:val="22"/>
              </w:rPr>
            </w:pPr>
            <w:r w:rsidRPr="00BF747E">
              <w:rPr>
                <w:rFonts w:asciiTheme="minorHAnsi" w:hAnsiTheme="minorHAnsi" w:cstheme="minorHAnsi"/>
                <w:sz w:val="22"/>
                <w:szCs w:val="22"/>
              </w:rPr>
              <w:t>A copy of the signed and dated consent document will be given to the person signing the document.</w:t>
            </w:r>
          </w:p>
        </w:tc>
      </w:tr>
      <w:tr w:rsidR="00C257A1" w:rsidRPr="00BB32C1" w14:paraId="4162FFB4" w14:textId="77777777" w:rsidTr="003D63DC">
        <w:sdt>
          <w:sdtPr>
            <w:rPr>
              <w:rFonts w:asciiTheme="minorHAnsi" w:hAnsiTheme="minorHAnsi" w:cstheme="minorHAnsi"/>
              <w:sz w:val="22"/>
              <w:szCs w:val="22"/>
            </w:rPr>
            <w:id w:val="387853044"/>
            <w14:checkbox>
              <w14:checked w14:val="0"/>
              <w14:checkedState w14:val="2612" w14:font="MS Gothic"/>
              <w14:uncheckedState w14:val="2610" w14:font="MS Gothic"/>
            </w14:checkbox>
          </w:sdtPr>
          <w:sdtEndPr/>
          <w:sdtContent>
            <w:tc>
              <w:tcPr>
                <w:tcW w:w="434" w:type="dxa"/>
                <w:tcBorders>
                  <w:top w:val="nil"/>
                  <w:left w:val="single" w:sz="4" w:space="0" w:color="auto"/>
                  <w:bottom w:val="single" w:sz="4" w:space="0" w:color="auto"/>
                  <w:right w:val="single" w:sz="4" w:space="0" w:color="auto"/>
                </w:tcBorders>
              </w:tcPr>
              <w:p w14:paraId="4162FFB2" w14:textId="77777777" w:rsidR="00C257A1" w:rsidRPr="00BF747E" w:rsidRDefault="00546EA3" w:rsidP="008D500E">
                <w:pPr>
                  <w:pStyle w:val="Yes-No"/>
                  <w:rPr>
                    <w:rFonts w:asciiTheme="minorHAnsi" w:hAnsiTheme="minorHAnsi" w:cstheme="minorHAnsi"/>
                    <w:sz w:val="22"/>
                    <w:szCs w:val="22"/>
                  </w:rPr>
                </w:pPr>
                <w:r w:rsidRPr="00BF747E">
                  <w:rPr>
                    <w:rFonts w:ascii="Segoe UI Symbol" w:eastAsia="MS Gothic" w:hAnsi="Segoe UI Symbol" w:cs="Segoe UI Symbol"/>
                    <w:sz w:val="22"/>
                    <w:szCs w:val="22"/>
                  </w:rPr>
                  <w:t>☐</w:t>
                </w:r>
              </w:p>
            </w:tc>
          </w:sdtContent>
        </w:sdt>
        <w:tc>
          <w:tcPr>
            <w:tcW w:w="10339" w:type="dxa"/>
            <w:gridSpan w:val="5"/>
            <w:tcBorders>
              <w:top w:val="nil"/>
              <w:left w:val="single" w:sz="4" w:space="0" w:color="auto"/>
              <w:bottom w:val="single" w:sz="4" w:space="0" w:color="auto"/>
              <w:right w:val="single" w:sz="4" w:space="0" w:color="auto"/>
            </w:tcBorders>
          </w:tcPr>
          <w:p w14:paraId="4162FFB3" w14:textId="33B91EB8" w:rsidR="00C257A1" w:rsidRPr="00BF747E" w:rsidRDefault="00C257A1" w:rsidP="008D500E">
            <w:pPr>
              <w:pStyle w:val="StatementLevel1"/>
              <w:rPr>
                <w:rFonts w:asciiTheme="minorHAnsi" w:hAnsiTheme="minorHAnsi" w:cstheme="minorHAnsi"/>
                <w:sz w:val="22"/>
                <w:szCs w:val="22"/>
              </w:rPr>
            </w:pPr>
            <w:r w:rsidRPr="00BF747E">
              <w:rPr>
                <w:rFonts w:asciiTheme="minorHAnsi" w:hAnsiTheme="minorHAnsi" w:cstheme="minorHAnsi"/>
                <w:sz w:val="22"/>
                <w:szCs w:val="22"/>
              </w:rPr>
              <w:t xml:space="preserve">If there is a LAR or parent signature line, the IRB has approved inclusion of adults unable to consent or children. </w:t>
            </w:r>
            <w:r w:rsidRPr="00BF747E">
              <w:rPr>
                <w:rFonts w:asciiTheme="minorHAnsi" w:hAnsiTheme="minorHAnsi" w:cstheme="minorHAnsi"/>
                <w:b/>
                <w:sz w:val="22"/>
                <w:szCs w:val="22"/>
              </w:rPr>
              <w:t>(“N/A” if no signature line)</w:t>
            </w:r>
            <w:r w:rsidR="00053A88" w:rsidRPr="00BF747E">
              <w:rPr>
                <w:rFonts w:asciiTheme="minorHAnsi" w:hAnsiTheme="minorHAnsi" w:cstheme="minorHAnsi"/>
                <w:b/>
                <w:sz w:val="22"/>
                <w:szCs w:val="22"/>
              </w:rPr>
              <w:t xml:space="preserve">  </w:t>
            </w:r>
            <w:sdt>
              <w:sdtPr>
                <w:rPr>
                  <w:rFonts w:asciiTheme="minorHAnsi" w:hAnsiTheme="minorHAnsi" w:cstheme="minorHAnsi"/>
                  <w:sz w:val="22"/>
                  <w:szCs w:val="22"/>
                </w:rPr>
                <w:id w:val="2062289791"/>
                <w14:checkbox>
                  <w14:checked w14:val="0"/>
                  <w14:checkedState w14:val="2612" w14:font="MS Gothic"/>
                  <w14:uncheckedState w14:val="2610" w14:font="MS Gothic"/>
                </w14:checkbox>
              </w:sdtPr>
              <w:sdtEndPr/>
              <w:sdtContent>
                <w:r w:rsidR="00FE04FA" w:rsidRPr="00BF747E">
                  <w:rPr>
                    <w:rFonts w:ascii="Segoe UI Symbol" w:eastAsia="MS Gothic" w:hAnsi="Segoe UI Symbol" w:cs="Segoe UI Symbol"/>
                    <w:sz w:val="22"/>
                    <w:szCs w:val="22"/>
                  </w:rPr>
                  <w:t>☐</w:t>
                </w:r>
              </w:sdtContent>
            </w:sdt>
            <w:r w:rsidR="00FE04FA" w:rsidRPr="00BF747E">
              <w:rPr>
                <w:rFonts w:asciiTheme="minorHAnsi" w:hAnsiTheme="minorHAnsi" w:cstheme="minorHAnsi"/>
                <w:sz w:val="22"/>
                <w:szCs w:val="22"/>
              </w:rPr>
              <w:t xml:space="preserve"> </w:t>
            </w:r>
            <w:r w:rsidR="00FE04FA" w:rsidRPr="00BF747E">
              <w:rPr>
                <w:rFonts w:asciiTheme="minorHAnsi" w:hAnsiTheme="minorHAnsi" w:cstheme="minorHAnsi"/>
                <w:b/>
                <w:sz w:val="22"/>
                <w:szCs w:val="22"/>
              </w:rPr>
              <w:t>N/A</w:t>
            </w:r>
          </w:p>
        </w:tc>
      </w:tr>
      <w:tr w:rsidR="00C257A1" w:rsidRPr="00BB32C1" w14:paraId="4162FFB7" w14:textId="77777777" w:rsidTr="003D63DC">
        <w:sdt>
          <w:sdtPr>
            <w:rPr>
              <w:rFonts w:asciiTheme="minorHAnsi" w:hAnsiTheme="minorHAnsi" w:cstheme="minorHAnsi"/>
              <w:sz w:val="22"/>
              <w:szCs w:val="22"/>
            </w:rPr>
            <w:id w:val="761340002"/>
            <w14:checkbox>
              <w14:checked w14:val="0"/>
              <w14:checkedState w14:val="2612" w14:font="MS Gothic"/>
              <w14:uncheckedState w14:val="2610" w14:font="MS Gothic"/>
            </w14:checkbox>
          </w:sdtPr>
          <w:sdtEndPr/>
          <w:sdtContent>
            <w:tc>
              <w:tcPr>
                <w:tcW w:w="434" w:type="dxa"/>
                <w:tcBorders>
                  <w:top w:val="nil"/>
                  <w:left w:val="single" w:sz="4" w:space="0" w:color="auto"/>
                  <w:bottom w:val="single" w:sz="4" w:space="0" w:color="auto"/>
                  <w:right w:val="single" w:sz="4" w:space="0" w:color="auto"/>
                </w:tcBorders>
              </w:tcPr>
              <w:p w14:paraId="4162FFB5" w14:textId="77777777" w:rsidR="00C257A1" w:rsidRPr="00BF747E" w:rsidRDefault="00546EA3" w:rsidP="008D500E">
                <w:pPr>
                  <w:pStyle w:val="Yes-No"/>
                  <w:rPr>
                    <w:rFonts w:asciiTheme="minorHAnsi" w:hAnsiTheme="minorHAnsi" w:cstheme="minorHAnsi"/>
                    <w:sz w:val="22"/>
                    <w:szCs w:val="22"/>
                  </w:rPr>
                </w:pPr>
                <w:r w:rsidRPr="00BF747E">
                  <w:rPr>
                    <w:rFonts w:ascii="Segoe UI Symbol" w:eastAsia="MS Gothic" w:hAnsi="Segoe UI Symbol" w:cs="Segoe UI Symbol"/>
                    <w:sz w:val="22"/>
                    <w:szCs w:val="22"/>
                  </w:rPr>
                  <w:t>☐</w:t>
                </w:r>
              </w:p>
            </w:tc>
          </w:sdtContent>
        </w:sdt>
        <w:tc>
          <w:tcPr>
            <w:tcW w:w="10339" w:type="dxa"/>
            <w:gridSpan w:val="5"/>
            <w:tcBorders>
              <w:top w:val="nil"/>
              <w:left w:val="single" w:sz="4" w:space="0" w:color="auto"/>
              <w:bottom w:val="single" w:sz="4" w:space="0" w:color="auto"/>
              <w:right w:val="single" w:sz="4" w:space="0" w:color="auto"/>
            </w:tcBorders>
          </w:tcPr>
          <w:p w14:paraId="4162FFB6" w14:textId="0F52B8B1" w:rsidR="00C257A1" w:rsidRPr="00BF747E" w:rsidRDefault="00C257A1" w:rsidP="008D500E">
            <w:pPr>
              <w:pStyle w:val="StatementLevel1"/>
              <w:rPr>
                <w:rFonts w:asciiTheme="minorHAnsi" w:hAnsiTheme="minorHAnsi" w:cstheme="minorHAnsi"/>
                <w:sz w:val="22"/>
                <w:szCs w:val="22"/>
              </w:rPr>
            </w:pPr>
            <w:r w:rsidRPr="00BF747E">
              <w:rPr>
                <w:rFonts w:asciiTheme="minorHAnsi" w:hAnsiTheme="minorHAnsi" w:cstheme="minorHAnsi"/>
                <w:sz w:val="22"/>
                <w:szCs w:val="22"/>
              </w:rPr>
              <w:t xml:space="preserve">When a subject or LAR is unable to read: An impartial witness will be present during the entire consent discussion and the consent document notes that the witness attests that the information in the consent document and any other information provided was accurately explained to, and apparently understood by, the subject or LAR, and that consent was freely given. </w:t>
            </w:r>
            <w:r w:rsidRPr="00BF747E">
              <w:rPr>
                <w:rFonts w:asciiTheme="minorHAnsi" w:hAnsiTheme="minorHAnsi" w:cstheme="minorHAnsi"/>
                <w:b/>
                <w:sz w:val="22"/>
                <w:szCs w:val="22"/>
              </w:rPr>
              <w:t>(“N/A” if all subjects are able to read)</w:t>
            </w:r>
            <w:r w:rsidR="00053A88" w:rsidRPr="00BF747E">
              <w:rPr>
                <w:rFonts w:asciiTheme="minorHAnsi" w:hAnsiTheme="minorHAnsi" w:cstheme="minorHAnsi"/>
                <w:b/>
                <w:sz w:val="22"/>
                <w:szCs w:val="22"/>
              </w:rPr>
              <w:t xml:space="preserve">  </w:t>
            </w:r>
            <w:sdt>
              <w:sdtPr>
                <w:rPr>
                  <w:rFonts w:asciiTheme="minorHAnsi" w:hAnsiTheme="minorHAnsi" w:cstheme="minorHAnsi"/>
                  <w:sz w:val="22"/>
                  <w:szCs w:val="22"/>
                </w:rPr>
                <w:id w:val="2093426664"/>
                <w14:checkbox>
                  <w14:checked w14:val="0"/>
                  <w14:checkedState w14:val="2612" w14:font="MS Gothic"/>
                  <w14:uncheckedState w14:val="2610" w14:font="MS Gothic"/>
                </w14:checkbox>
              </w:sdtPr>
              <w:sdtEndPr/>
              <w:sdtContent>
                <w:r w:rsidR="00FE04FA" w:rsidRPr="00BF747E">
                  <w:rPr>
                    <w:rFonts w:ascii="Segoe UI Symbol" w:eastAsia="MS Gothic" w:hAnsi="Segoe UI Symbol" w:cs="Segoe UI Symbol"/>
                    <w:sz w:val="22"/>
                    <w:szCs w:val="22"/>
                  </w:rPr>
                  <w:t>☐</w:t>
                </w:r>
              </w:sdtContent>
            </w:sdt>
            <w:r w:rsidR="00FE04FA" w:rsidRPr="00BF747E">
              <w:rPr>
                <w:rFonts w:asciiTheme="minorHAnsi" w:hAnsiTheme="minorHAnsi" w:cstheme="minorHAnsi"/>
                <w:sz w:val="22"/>
                <w:szCs w:val="22"/>
              </w:rPr>
              <w:t xml:space="preserve"> </w:t>
            </w:r>
            <w:r w:rsidR="00FE04FA" w:rsidRPr="00BF747E">
              <w:rPr>
                <w:rFonts w:asciiTheme="minorHAnsi" w:hAnsiTheme="minorHAnsi" w:cstheme="minorHAnsi"/>
                <w:b/>
                <w:sz w:val="22"/>
                <w:szCs w:val="22"/>
              </w:rPr>
              <w:t>N/A</w:t>
            </w:r>
          </w:p>
        </w:tc>
      </w:tr>
      <w:tr w:rsidR="00C257A1" w:rsidRPr="00BB32C1" w14:paraId="4162FFB9" w14:textId="77777777" w:rsidTr="003D63DC">
        <w:trPr>
          <w:trHeight w:hRule="exact" w:val="72"/>
        </w:trPr>
        <w:bookmarkStart w:id="1" w:name="_Hlk533697096" w:displacedByCustomXml="next"/>
        <w:sdt>
          <w:sdtPr>
            <w:rPr>
              <w:rFonts w:asciiTheme="minorHAnsi" w:hAnsiTheme="minorHAnsi" w:cstheme="minorHAnsi"/>
              <w:sz w:val="22"/>
              <w:szCs w:val="22"/>
            </w:rPr>
            <w:id w:val="-1405834794"/>
            <w14:checkbox>
              <w14:checked w14:val="1"/>
              <w14:checkedState w14:val="2612" w14:font="MS Gothic"/>
              <w14:uncheckedState w14:val="2610" w14:font="MS Gothic"/>
            </w14:checkbox>
          </w:sdtPr>
          <w:sdtEndPr/>
          <w:sdtContent>
            <w:tc>
              <w:tcPr>
                <w:tcW w:w="10773" w:type="dxa"/>
                <w:gridSpan w:val="6"/>
                <w:tcBorders>
                  <w:bottom w:val="single" w:sz="4" w:space="0" w:color="auto"/>
                </w:tcBorders>
                <w:shd w:val="clear" w:color="auto" w:fill="000000"/>
              </w:tcPr>
              <w:p w14:paraId="4162FFB8" w14:textId="61ABB3AA" w:rsidR="00C257A1" w:rsidRPr="00BF747E" w:rsidRDefault="005321FB" w:rsidP="008D500E">
                <w:pPr>
                  <w:pStyle w:val="StatementLevel1"/>
                  <w:rPr>
                    <w:rFonts w:asciiTheme="minorHAnsi" w:hAnsiTheme="minorHAnsi" w:cstheme="minorHAnsi"/>
                    <w:sz w:val="22"/>
                    <w:szCs w:val="22"/>
                  </w:rPr>
                </w:pPr>
                <w:r w:rsidRPr="00BF747E">
                  <w:rPr>
                    <w:rFonts w:ascii="Segoe UI Symbol" w:eastAsia="MS Gothic" w:hAnsi="Segoe UI Symbol" w:cs="Segoe UI Symbol"/>
                    <w:sz w:val="22"/>
                    <w:szCs w:val="22"/>
                  </w:rPr>
                  <w:t>☒</w:t>
                </w:r>
              </w:p>
            </w:tc>
          </w:sdtContent>
        </w:sdt>
      </w:tr>
      <w:tr w:rsidR="00C257A1" w:rsidRPr="00BB32C1" w14:paraId="4162FFBB" w14:textId="77777777" w:rsidTr="003D63DC">
        <w:tc>
          <w:tcPr>
            <w:tcW w:w="10773" w:type="dxa"/>
            <w:gridSpan w:val="6"/>
          </w:tcPr>
          <w:p w14:paraId="4162FFBA" w14:textId="586DF1D1" w:rsidR="00C257A1" w:rsidRPr="00BF747E" w:rsidRDefault="00C257A1" w:rsidP="008D500E">
            <w:pPr>
              <w:pStyle w:val="ChecklistLevel1"/>
              <w:rPr>
                <w:rStyle w:val="ChecklistLeader"/>
                <w:rFonts w:asciiTheme="minorHAnsi" w:hAnsiTheme="minorHAnsi" w:cstheme="minorHAnsi"/>
                <w:b/>
                <w:sz w:val="22"/>
                <w:szCs w:val="22"/>
              </w:rPr>
            </w:pPr>
            <w:bookmarkStart w:id="2" w:name="CONSENT_PROCESS"/>
            <w:bookmarkStart w:id="3" w:name="ELEMENTS_OF_CONSENT_DISCLOSURE"/>
            <w:bookmarkEnd w:id="2"/>
            <w:bookmarkEnd w:id="1"/>
            <w:r w:rsidRPr="00BF747E">
              <w:rPr>
                <w:rStyle w:val="ChecklistLeader"/>
                <w:rFonts w:asciiTheme="minorHAnsi" w:hAnsiTheme="minorHAnsi" w:cstheme="minorHAnsi"/>
                <w:b/>
                <w:sz w:val="22"/>
                <w:szCs w:val="22"/>
              </w:rPr>
              <w:t>Elements of Consent Disclosure</w:t>
            </w:r>
            <w:bookmarkEnd w:id="3"/>
            <w:r w:rsidR="006B055D">
              <w:rPr>
                <w:rStyle w:val="EndnoteReference"/>
                <w:sz w:val="22"/>
                <w:szCs w:val="22"/>
              </w:rPr>
              <w:endnoteReference w:id="14"/>
            </w:r>
            <w:r w:rsidR="006B055D">
              <w:rPr>
                <w:sz w:val="22"/>
                <w:szCs w:val="22"/>
              </w:rPr>
              <w:t xml:space="preserve"> </w:t>
            </w:r>
            <w:r w:rsidRPr="00BF747E">
              <w:rPr>
                <w:rFonts w:asciiTheme="minorHAnsi" w:hAnsiTheme="minorHAnsi" w:cstheme="minorHAnsi"/>
                <w:b w:val="0"/>
                <w:sz w:val="22"/>
                <w:szCs w:val="22"/>
              </w:rPr>
              <w:t xml:space="preserve">(Check if </w:t>
            </w:r>
            <w:r w:rsidRPr="00BF747E">
              <w:rPr>
                <w:rFonts w:asciiTheme="minorHAnsi" w:hAnsiTheme="minorHAnsi" w:cstheme="minorHAnsi"/>
                <w:sz w:val="22"/>
                <w:szCs w:val="22"/>
              </w:rPr>
              <w:t xml:space="preserve">“Yes” </w:t>
            </w:r>
            <w:r w:rsidRPr="00BF747E">
              <w:rPr>
                <w:rFonts w:asciiTheme="minorHAnsi" w:hAnsiTheme="minorHAnsi" w:cstheme="minorHAnsi"/>
                <w:b w:val="0"/>
                <w:sz w:val="22"/>
                <w:szCs w:val="22"/>
              </w:rPr>
              <w:t>or</w:t>
            </w:r>
            <w:r w:rsidRPr="00BF747E">
              <w:rPr>
                <w:rFonts w:asciiTheme="minorHAnsi" w:hAnsiTheme="minorHAnsi" w:cstheme="minorHAnsi"/>
                <w:sz w:val="22"/>
                <w:szCs w:val="22"/>
              </w:rPr>
              <w:t xml:space="preserve"> “N/A”</w:t>
            </w:r>
            <w:r w:rsidRPr="00BF747E">
              <w:rPr>
                <w:rFonts w:asciiTheme="minorHAnsi" w:hAnsiTheme="minorHAnsi" w:cstheme="minorHAnsi"/>
                <w:b w:val="0"/>
                <w:sz w:val="22"/>
                <w:szCs w:val="22"/>
              </w:rPr>
              <w:t>. All must be checked)</w:t>
            </w:r>
          </w:p>
        </w:tc>
      </w:tr>
      <w:tr w:rsidR="00C257A1" w:rsidRPr="00BB32C1" w14:paraId="4162FFED" w14:textId="77777777" w:rsidTr="003D63DC">
        <w:tc>
          <w:tcPr>
            <w:tcW w:w="4743" w:type="dxa"/>
            <w:gridSpan w:val="4"/>
          </w:tcPr>
          <w:p w14:paraId="4162FFBC" w14:textId="77777777" w:rsidR="00C257A1" w:rsidRPr="00BF747E" w:rsidRDefault="00C257A1" w:rsidP="00ED28AC">
            <w:pPr>
              <w:pStyle w:val="StatementLevel1"/>
              <w:spacing w:line="220" w:lineRule="exact"/>
              <w:rPr>
                <w:rStyle w:val="ChecklistLeader"/>
                <w:rFonts w:asciiTheme="minorHAnsi" w:hAnsiTheme="minorHAnsi" w:cstheme="minorHAnsi"/>
                <w:b w:val="0"/>
                <w:bCs/>
                <w:sz w:val="22"/>
                <w:szCs w:val="22"/>
              </w:rPr>
            </w:pPr>
            <w:r w:rsidRPr="00BF747E">
              <w:rPr>
                <w:rFonts w:asciiTheme="minorHAnsi" w:hAnsiTheme="minorHAnsi" w:cstheme="minorHAnsi"/>
                <w:b/>
                <w:bCs/>
                <w:sz w:val="22"/>
                <w:szCs w:val="22"/>
              </w:rPr>
              <w:t>Required:</w:t>
            </w:r>
            <w:r w:rsidRPr="00BF747E">
              <w:rPr>
                <w:rFonts w:asciiTheme="minorHAnsi" w:hAnsiTheme="minorHAnsi" w:cstheme="minorHAnsi"/>
                <w:i/>
                <w:sz w:val="22"/>
                <w:szCs w:val="22"/>
              </w:rPr>
              <w:t xml:space="preserve"> (*</w:t>
            </w:r>
            <w:r w:rsidR="00ED28AC" w:rsidRPr="00BF747E">
              <w:rPr>
                <w:rFonts w:asciiTheme="minorHAnsi" w:hAnsiTheme="minorHAnsi" w:cstheme="minorHAnsi"/>
                <w:i/>
                <w:sz w:val="22"/>
                <w:szCs w:val="22"/>
              </w:rPr>
              <w:t>C</w:t>
            </w:r>
            <w:r w:rsidRPr="00BF747E">
              <w:rPr>
                <w:rFonts w:asciiTheme="minorHAnsi" w:hAnsiTheme="minorHAnsi" w:cstheme="minorHAnsi"/>
                <w:i/>
                <w:sz w:val="22"/>
                <w:szCs w:val="22"/>
              </w:rPr>
              <w:t>an be omitted if there are none</w:t>
            </w:r>
            <w:r w:rsidRPr="00BF747E">
              <w:rPr>
                <w:rFonts w:asciiTheme="minorHAnsi" w:hAnsiTheme="minorHAnsi" w:cstheme="minorHAnsi"/>
                <w:sz w:val="22"/>
                <w:szCs w:val="22"/>
              </w:rPr>
              <w:t>.)</w:t>
            </w:r>
          </w:p>
          <w:bookmarkStart w:id="4" w:name="OLE_LINK1"/>
          <w:bookmarkStart w:id="5" w:name="OLE_LINK2"/>
          <w:p w14:paraId="4162FFBD" w14:textId="77777777" w:rsidR="00C257A1" w:rsidRPr="00BF747E" w:rsidRDefault="008003D2" w:rsidP="00ED28AC">
            <w:pPr>
              <w:pStyle w:val="StatementLevel1"/>
              <w:spacing w:line="220" w:lineRule="exact"/>
              <w:ind w:left="360" w:hanging="360"/>
              <w:rPr>
                <w:rFonts w:asciiTheme="minorHAnsi" w:hAnsiTheme="minorHAnsi" w:cstheme="minorHAnsi"/>
                <w:sz w:val="22"/>
                <w:szCs w:val="22"/>
              </w:rPr>
            </w:pPr>
            <w:sdt>
              <w:sdtPr>
                <w:rPr>
                  <w:rFonts w:asciiTheme="minorHAnsi" w:hAnsiTheme="minorHAnsi" w:cstheme="minorHAnsi"/>
                  <w:sz w:val="22"/>
                  <w:szCs w:val="22"/>
                </w:rPr>
                <w:id w:val="-1905285256"/>
                <w14:checkbox>
                  <w14:checked w14:val="0"/>
                  <w14:checkedState w14:val="2612" w14:font="MS Gothic"/>
                  <w14:uncheckedState w14:val="2610" w14:font="MS Gothic"/>
                </w14:checkbox>
              </w:sdtPr>
              <w:sdtEndPr/>
              <w:sdtContent>
                <w:r w:rsidR="00546EA3" w:rsidRPr="00BF747E">
                  <w:rPr>
                    <w:rFonts w:ascii="Segoe UI Symbol" w:eastAsia="MS Gothic" w:hAnsi="Segoe UI Symbol" w:cs="Segoe UI Symbol"/>
                    <w:sz w:val="22"/>
                    <w:szCs w:val="22"/>
                  </w:rPr>
                  <w:t>☐</w:t>
                </w:r>
              </w:sdtContent>
            </w:sdt>
            <w:r w:rsidR="00546EA3" w:rsidRPr="00BF747E">
              <w:rPr>
                <w:rFonts w:asciiTheme="minorHAnsi" w:hAnsiTheme="minorHAnsi" w:cstheme="minorHAnsi"/>
                <w:sz w:val="22"/>
                <w:szCs w:val="22"/>
              </w:rPr>
              <w:t xml:space="preserve"> </w:t>
            </w:r>
            <w:r w:rsidR="00401797" w:rsidRPr="00BF747E">
              <w:rPr>
                <w:rFonts w:asciiTheme="minorHAnsi" w:hAnsiTheme="minorHAnsi" w:cstheme="minorHAnsi"/>
                <w:sz w:val="22"/>
                <w:szCs w:val="22"/>
              </w:rPr>
              <w:t>T</w:t>
            </w:r>
            <w:r w:rsidR="00C257A1" w:rsidRPr="00BF747E">
              <w:rPr>
                <w:rFonts w:asciiTheme="minorHAnsi" w:hAnsiTheme="minorHAnsi" w:cstheme="minorHAnsi"/>
                <w:sz w:val="22"/>
                <w:szCs w:val="22"/>
              </w:rPr>
              <w:t>he study involves research.</w:t>
            </w:r>
          </w:p>
          <w:p w14:paraId="4162FFBE" w14:textId="77777777" w:rsidR="00C257A1" w:rsidRPr="00BF747E" w:rsidRDefault="008003D2" w:rsidP="00ED28AC">
            <w:pPr>
              <w:pStyle w:val="StatementLevel1"/>
              <w:spacing w:line="220" w:lineRule="exact"/>
              <w:ind w:left="360" w:hanging="360"/>
              <w:rPr>
                <w:rFonts w:asciiTheme="minorHAnsi" w:hAnsiTheme="minorHAnsi" w:cstheme="minorHAnsi"/>
                <w:sz w:val="22"/>
                <w:szCs w:val="22"/>
              </w:rPr>
            </w:pPr>
            <w:sdt>
              <w:sdtPr>
                <w:rPr>
                  <w:rFonts w:asciiTheme="minorHAnsi" w:hAnsiTheme="minorHAnsi" w:cstheme="minorHAnsi"/>
                  <w:sz w:val="22"/>
                  <w:szCs w:val="22"/>
                </w:rPr>
                <w:id w:val="346991402"/>
                <w14:checkbox>
                  <w14:checked w14:val="0"/>
                  <w14:checkedState w14:val="2612" w14:font="MS Gothic"/>
                  <w14:uncheckedState w14:val="2610" w14:font="MS Gothic"/>
                </w14:checkbox>
              </w:sdtPr>
              <w:sdtEndPr/>
              <w:sdtContent>
                <w:r w:rsidR="00546EA3" w:rsidRPr="00BF747E">
                  <w:rPr>
                    <w:rFonts w:ascii="Segoe UI Symbol" w:eastAsia="MS Gothic" w:hAnsi="Segoe UI Symbol" w:cs="Segoe UI Symbol"/>
                    <w:sz w:val="22"/>
                    <w:szCs w:val="22"/>
                  </w:rPr>
                  <w:t>☐</w:t>
                </w:r>
              </w:sdtContent>
            </w:sdt>
            <w:r w:rsidR="00546EA3" w:rsidRPr="00BF747E">
              <w:rPr>
                <w:rFonts w:asciiTheme="minorHAnsi" w:hAnsiTheme="minorHAnsi" w:cstheme="minorHAnsi"/>
                <w:sz w:val="22"/>
                <w:szCs w:val="22"/>
              </w:rPr>
              <w:t xml:space="preserve"> </w:t>
            </w:r>
            <w:r w:rsidR="00401797" w:rsidRPr="00BF747E">
              <w:rPr>
                <w:rFonts w:asciiTheme="minorHAnsi" w:hAnsiTheme="minorHAnsi" w:cstheme="minorHAnsi"/>
                <w:sz w:val="22"/>
                <w:szCs w:val="22"/>
              </w:rPr>
              <w:t>T</w:t>
            </w:r>
            <w:r w:rsidR="00C257A1" w:rsidRPr="00BF747E">
              <w:rPr>
                <w:rFonts w:asciiTheme="minorHAnsi" w:hAnsiTheme="minorHAnsi" w:cstheme="minorHAnsi"/>
                <w:sz w:val="22"/>
                <w:szCs w:val="22"/>
              </w:rPr>
              <w:t>he purposes of the research.</w:t>
            </w:r>
          </w:p>
          <w:p w14:paraId="4162FFBF" w14:textId="77777777" w:rsidR="00C257A1" w:rsidRPr="00BF747E" w:rsidRDefault="008003D2" w:rsidP="00ED28AC">
            <w:pPr>
              <w:pStyle w:val="StatementLevel1"/>
              <w:spacing w:line="220" w:lineRule="exact"/>
              <w:ind w:left="360" w:hanging="360"/>
              <w:rPr>
                <w:rFonts w:asciiTheme="minorHAnsi" w:hAnsiTheme="minorHAnsi" w:cstheme="minorHAnsi"/>
                <w:sz w:val="22"/>
                <w:szCs w:val="22"/>
              </w:rPr>
            </w:pPr>
            <w:sdt>
              <w:sdtPr>
                <w:rPr>
                  <w:rFonts w:asciiTheme="minorHAnsi" w:hAnsiTheme="minorHAnsi" w:cstheme="minorHAnsi"/>
                  <w:sz w:val="22"/>
                  <w:szCs w:val="22"/>
                </w:rPr>
                <w:id w:val="-531341785"/>
                <w14:checkbox>
                  <w14:checked w14:val="0"/>
                  <w14:checkedState w14:val="2612" w14:font="MS Gothic"/>
                  <w14:uncheckedState w14:val="2610" w14:font="MS Gothic"/>
                </w14:checkbox>
              </w:sdtPr>
              <w:sdtEndPr/>
              <w:sdtContent>
                <w:r w:rsidR="00546EA3" w:rsidRPr="00BF747E">
                  <w:rPr>
                    <w:rFonts w:ascii="Segoe UI Symbol" w:eastAsia="MS Gothic" w:hAnsi="Segoe UI Symbol" w:cs="Segoe UI Symbol"/>
                    <w:sz w:val="22"/>
                    <w:szCs w:val="22"/>
                  </w:rPr>
                  <w:t>☐</w:t>
                </w:r>
              </w:sdtContent>
            </w:sdt>
            <w:r w:rsidR="00546EA3" w:rsidRPr="00BF747E">
              <w:rPr>
                <w:rFonts w:asciiTheme="minorHAnsi" w:hAnsiTheme="minorHAnsi" w:cstheme="minorHAnsi"/>
                <w:sz w:val="22"/>
                <w:szCs w:val="22"/>
              </w:rPr>
              <w:t xml:space="preserve"> </w:t>
            </w:r>
            <w:r w:rsidR="00401797" w:rsidRPr="00BF747E">
              <w:rPr>
                <w:rFonts w:asciiTheme="minorHAnsi" w:hAnsiTheme="minorHAnsi" w:cstheme="minorHAnsi"/>
                <w:sz w:val="22"/>
                <w:szCs w:val="22"/>
              </w:rPr>
              <w:t>T</w:t>
            </w:r>
            <w:r w:rsidR="00C257A1" w:rsidRPr="00BF747E">
              <w:rPr>
                <w:rFonts w:asciiTheme="minorHAnsi" w:hAnsiTheme="minorHAnsi" w:cstheme="minorHAnsi"/>
                <w:sz w:val="22"/>
                <w:szCs w:val="22"/>
              </w:rPr>
              <w:t>he expected duration of the subject’s participation.</w:t>
            </w:r>
          </w:p>
          <w:p w14:paraId="4162FFC0" w14:textId="77777777" w:rsidR="00C257A1" w:rsidRPr="00BF747E" w:rsidRDefault="008003D2" w:rsidP="00ED28AC">
            <w:pPr>
              <w:pStyle w:val="StatementLevel1"/>
              <w:spacing w:line="220" w:lineRule="exact"/>
              <w:ind w:left="360" w:hanging="360"/>
              <w:rPr>
                <w:rFonts w:asciiTheme="minorHAnsi" w:hAnsiTheme="minorHAnsi" w:cstheme="minorHAnsi"/>
                <w:sz w:val="22"/>
                <w:szCs w:val="22"/>
              </w:rPr>
            </w:pPr>
            <w:sdt>
              <w:sdtPr>
                <w:rPr>
                  <w:rFonts w:asciiTheme="minorHAnsi" w:hAnsiTheme="minorHAnsi" w:cstheme="minorHAnsi"/>
                  <w:sz w:val="22"/>
                  <w:szCs w:val="22"/>
                </w:rPr>
                <w:id w:val="-1772770647"/>
                <w14:checkbox>
                  <w14:checked w14:val="0"/>
                  <w14:checkedState w14:val="2612" w14:font="MS Gothic"/>
                  <w14:uncheckedState w14:val="2610" w14:font="MS Gothic"/>
                </w14:checkbox>
              </w:sdtPr>
              <w:sdtEndPr/>
              <w:sdtContent>
                <w:r w:rsidR="00546EA3" w:rsidRPr="00BF747E">
                  <w:rPr>
                    <w:rFonts w:ascii="Segoe UI Symbol" w:eastAsia="MS Gothic" w:hAnsi="Segoe UI Symbol" w:cs="Segoe UI Symbol"/>
                    <w:sz w:val="22"/>
                    <w:szCs w:val="22"/>
                  </w:rPr>
                  <w:t>☐</w:t>
                </w:r>
              </w:sdtContent>
            </w:sdt>
            <w:r w:rsidR="00546EA3" w:rsidRPr="00BF747E">
              <w:rPr>
                <w:rFonts w:asciiTheme="minorHAnsi" w:hAnsiTheme="minorHAnsi" w:cstheme="minorHAnsi"/>
                <w:sz w:val="22"/>
                <w:szCs w:val="22"/>
              </w:rPr>
              <w:t xml:space="preserve"> </w:t>
            </w:r>
            <w:r w:rsidR="00401797" w:rsidRPr="00BF747E">
              <w:rPr>
                <w:rFonts w:asciiTheme="minorHAnsi" w:hAnsiTheme="minorHAnsi" w:cstheme="minorHAnsi"/>
                <w:sz w:val="22"/>
                <w:szCs w:val="22"/>
              </w:rPr>
              <w:t>T</w:t>
            </w:r>
            <w:r w:rsidR="00C257A1" w:rsidRPr="00BF747E">
              <w:rPr>
                <w:rFonts w:asciiTheme="minorHAnsi" w:hAnsiTheme="minorHAnsi" w:cstheme="minorHAnsi"/>
                <w:sz w:val="22"/>
                <w:szCs w:val="22"/>
              </w:rPr>
              <w:t>he procedures to be followed.</w:t>
            </w:r>
          </w:p>
          <w:p w14:paraId="4162FFC1" w14:textId="77777777" w:rsidR="00C257A1" w:rsidRPr="00BF747E" w:rsidRDefault="008003D2" w:rsidP="00ED28AC">
            <w:pPr>
              <w:pStyle w:val="StatementLevel1"/>
              <w:spacing w:line="220" w:lineRule="exact"/>
              <w:ind w:left="360" w:hanging="360"/>
              <w:rPr>
                <w:rFonts w:asciiTheme="minorHAnsi" w:hAnsiTheme="minorHAnsi" w:cstheme="minorHAnsi"/>
                <w:sz w:val="22"/>
                <w:szCs w:val="22"/>
              </w:rPr>
            </w:pPr>
            <w:sdt>
              <w:sdtPr>
                <w:rPr>
                  <w:rFonts w:asciiTheme="minorHAnsi" w:hAnsiTheme="minorHAnsi" w:cstheme="minorHAnsi"/>
                  <w:sz w:val="22"/>
                  <w:szCs w:val="22"/>
                </w:rPr>
                <w:id w:val="1830711589"/>
                <w14:checkbox>
                  <w14:checked w14:val="0"/>
                  <w14:checkedState w14:val="2612" w14:font="MS Gothic"/>
                  <w14:uncheckedState w14:val="2610" w14:font="MS Gothic"/>
                </w14:checkbox>
              </w:sdtPr>
              <w:sdtEndPr/>
              <w:sdtContent>
                <w:r w:rsidR="00546EA3" w:rsidRPr="00BF747E">
                  <w:rPr>
                    <w:rFonts w:ascii="Segoe UI Symbol" w:eastAsia="MS Gothic" w:hAnsi="Segoe UI Symbol" w:cs="Segoe UI Symbol"/>
                    <w:sz w:val="22"/>
                    <w:szCs w:val="22"/>
                  </w:rPr>
                  <w:t>☐</w:t>
                </w:r>
              </w:sdtContent>
            </w:sdt>
            <w:r w:rsidR="00546EA3" w:rsidRPr="00BF747E">
              <w:rPr>
                <w:rFonts w:asciiTheme="minorHAnsi" w:hAnsiTheme="minorHAnsi" w:cstheme="minorHAnsi"/>
                <w:sz w:val="22"/>
                <w:szCs w:val="22"/>
              </w:rPr>
              <w:t xml:space="preserve"> </w:t>
            </w:r>
            <w:r w:rsidR="00C257A1" w:rsidRPr="00BF747E">
              <w:rPr>
                <w:rFonts w:asciiTheme="minorHAnsi" w:hAnsiTheme="minorHAnsi" w:cstheme="minorHAnsi"/>
                <w:sz w:val="22"/>
                <w:szCs w:val="22"/>
              </w:rPr>
              <w:t>Identification of any procedures, which are experimental.</w:t>
            </w:r>
            <w:r w:rsidR="00C257A1" w:rsidRPr="00BF747E">
              <w:rPr>
                <w:rFonts w:asciiTheme="minorHAnsi" w:hAnsiTheme="minorHAnsi" w:cstheme="minorHAnsi"/>
                <w:i/>
                <w:sz w:val="22"/>
                <w:szCs w:val="22"/>
              </w:rPr>
              <w:t>*</w:t>
            </w:r>
          </w:p>
          <w:p w14:paraId="4162FFC2" w14:textId="77777777" w:rsidR="00C257A1" w:rsidRPr="00BF747E" w:rsidRDefault="008003D2" w:rsidP="00ED28AC">
            <w:pPr>
              <w:pStyle w:val="StatementLevel1"/>
              <w:spacing w:line="220" w:lineRule="exact"/>
              <w:ind w:left="360" w:hanging="360"/>
              <w:rPr>
                <w:rFonts w:asciiTheme="minorHAnsi" w:hAnsiTheme="minorHAnsi" w:cstheme="minorHAnsi"/>
                <w:sz w:val="22"/>
                <w:szCs w:val="22"/>
              </w:rPr>
            </w:pPr>
            <w:sdt>
              <w:sdtPr>
                <w:rPr>
                  <w:rFonts w:asciiTheme="minorHAnsi" w:hAnsiTheme="minorHAnsi" w:cstheme="minorHAnsi"/>
                  <w:sz w:val="22"/>
                  <w:szCs w:val="22"/>
                </w:rPr>
                <w:id w:val="-506139889"/>
                <w14:checkbox>
                  <w14:checked w14:val="0"/>
                  <w14:checkedState w14:val="2612" w14:font="MS Gothic"/>
                  <w14:uncheckedState w14:val="2610" w14:font="MS Gothic"/>
                </w14:checkbox>
              </w:sdtPr>
              <w:sdtEndPr/>
              <w:sdtContent>
                <w:r w:rsidR="00546EA3" w:rsidRPr="00BF747E">
                  <w:rPr>
                    <w:rFonts w:ascii="Segoe UI Symbol" w:eastAsia="MS Gothic" w:hAnsi="Segoe UI Symbol" w:cs="Segoe UI Symbol"/>
                    <w:sz w:val="22"/>
                    <w:szCs w:val="22"/>
                  </w:rPr>
                  <w:t>☐</w:t>
                </w:r>
              </w:sdtContent>
            </w:sdt>
            <w:r w:rsidR="00546EA3" w:rsidRPr="00BF747E">
              <w:rPr>
                <w:rFonts w:asciiTheme="minorHAnsi" w:hAnsiTheme="minorHAnsi" w:cstheme="minorHAnsi"/>
                <w:sz w:val="22"/>
                <w:szCs w:val="22"/>
              </w:rPr>
              <w:t xml:space="preserve"> </w:t>
            </w:r>
            <w:r w:rsidR="00401797" w:rsidRPr="00BF747E">
              <w:rPr>
                <w:rFonts w:asciiTheme="minorHAnsi" w:hAnsiTheme="minorHAnsi" w:cstheme="minorHAnsi"/>
                <w:sz w:val="22"/>
                <w:szCs w:val="22"/>
              </w:rPr>
              <w:t>A</w:t>
            </w:r>
            <w:r w:rsidR="00C257A1" w:rsidRPr="00BF747E">
              <w:rPr>
                <w:rFonts w:asciiTheme="minorHAnsi" w:hAnsiTheme="minorHAnsi" w:cstheme="minorHAnsi"/>
                <w:sz w:val="22"/>
                <w:szCs w:val="22"/>
              </w:rPr>
              <w:t>ny reasonably foreseeable risks or discomforts to the subject.</w:t>
            </w:r>
            <w:r w:rsidR="00C257A1" w:rsidRPr="00BF747E">
              <w:rPr>
                <w:rFonts w:asciiTheme="minorHAnsi" w:hAnsiTheme="minorHAnsi" w:cstheme="minorHAnsi"/>
                <w:i/>
                <w:sz w:val="22"/>
                <w:szCs w:val="22"/>
              </w:rPr>
              <w:t>*</w:t>
            </w:r>
          </w:p>
          <w:p w14:paraId="4162FFC3" w14:textId="2988C108" w:rsidR="00C257A1" w:rsidRPr="00BF747E" w:rsidRDefault="008003D2" w:rsidP="00ED28AC">
            <w:pPr>
              <w:pStyle w:val="StatementLevel1"/>
              <w:spacing w:line="220" w:lineRule="exact"/>
              <w:ind w:left="360" w:hanging="360"/>
              <w:rPr>
                <w:rFonts w:asciiTheme="minorHAnsi" w:hAnsiTheme="minorHAnsi" w:cstheme="minorHAnsi"/>
                <w:sz w:val="22"/>
                <w:szCs w:val="22"/>
              </w:rPr>
            </w:pPr>
            <w:sdt>
              <w:sdtPr>
                <w:rPr>
                  <w:rFonts w:asciiTheme="minorHAnsi" w:hAnsiTheme="minorHAnsi" w:cstheme="minorHAnsi"/>
                  <w:sz w:val="22"/>
                  <w:szCs w:val="22"/>
                </w:rPr>
                <w:id w:val="361794535"/>
                <w14:checkbox>
                  <w14:checked w14:val="0"/>
                  <w14:checkedState w14:val="2612" w14:font="MS Gothic"/>
                  <w14:uncheckedState w14:val="2610" w14:font="MS Gothic"/>
                </w14:checkbox>
              </w:sdtPr>
              <w:sdtEndPr/>
              <w:sdtContent>
                <w:r w:rsidR="00546EA3" w:rsidRPr="00BF747E">
                  <w:rPr>
                    <w:rFonts w:ascii="Segoe UI Symbol" w:eastAsia="MS Gothic" w:hAnsi="Segoe UI Symbol" w:cs="Segoe UI Symbol"/>
                    <w:sz w:val="22"/>
                    <w:szCs w:val="22"/>
                  </w:rPr>
                  <w:t>☐</w:t>
                </w:r>
              </w:sdtContent>
            </w:sdt>
            <w:r w:rsidR="00546EA3" w:rsidRPr="00BF747E">
              <w:rPr>
                <w:rFonts w:asciiTheme="minorHAnsi" w:hAnsiTheme="minorHAnsi" w:cstheme="minorHAnsi"/>
                <w:sz w:val="22"/>
                <w:szCs w:val="22"/>
              </w:rPr>
              <w:t xml:space="preserve"> </w:t>
            </w:r>
            <w:r w:rsidR="00401797" w:rsidRPr="00BF747E">
              <w:rPr>
                <w:rFonts w:asciiTheme="minorHAnsi" w:hAnsiTheme="minorHAnsi" w:cstheme="minorHAnsi"/>
                <w:sz w:val="22"/>
                <w:szCs w:val="22"/>
              </w:rPr>
              <w:t>A</w:t>
            </w:r>
            <w:r w:rsidR="00C257A1" w:rsidRPr="00BF747E">
              <w:rPr>
                <w:rFonts w:asciiTheme="minorHAnsi" w:hAnsiTheme="minorHAnsi" w:cstheme="minorHAnsi"/>
                <w:sz w:val="22"/>
                <w:szCs w:val="22"/>
              </w:rPr>
              <w:t>ny benefits to the subject or to others, which may reasonably be expected from the research.</w:t>
            </w:r>
            <w:r w:rsidR="00C257A1" w:rsidRPr="00BF747E">
              <w:rPr>
                <w:rFonts w:asciiTheme="minorHAnsi" w:hAnsiTheme="minorHAnsi" w:cstheme="minorHAnsi"/>
                <w:i/>
                <w:sz w:val="22"/>
                <w:szCs w:val="22"/>
              </w:rPr>
              <w:t>*</w:t>
            </w:r>
            <w:r w:rsidR="006B055D">
              <w:rPr>
                <w:rStyle w:val="EndnoteReference"/>
                <w:rFonts w:cs="Arial"/>
                <w:i/>
                <w:sz w:val="22"/>
              </w:rPr>
              <w:endnoteReference w:id="15"/>
            </w:r>
          </w:p>
          <w:p w14:paraId="4162FFC4" w14:textId="77777777" w:rsidR="00C257A1" w:rsidRPr="00BF747E" w:rsidRDefault="008003D2" w:rsidP="00ED28AC">
            <w:pPr>
              <w:pStyle w:val="StatementLevel1"/>
              <w:spacing w:line="220" w:lineRule="exact"/>
              <w:ind w:left="360" w:hanging="360"/>
              <w:rPr>
                <w:rFonts w:asciiTheme="minorHAnsi" w:hAnsiTheme="minorHAnsi" w:cstheme="minorHAnsi"/>
                <w:sz w:val="22"/>
                <w:szCs w:val="22"/>
              </w:rPr>
            </w:pPr>
            <w:sdt>
              <w:sdtPr>
                <w:rPr>
                  <w:rFonts w:asciiTheme="minorHAnsi" w:hAnsiTheme="minorHAnsi" w:cstheme="minorHAnsi"/>
                  <w:sz w:val="22"/>
                  <w:szCs w:val="22"/>
                </w:rPr>
                <w:id w:val="2052185980"/>
                <w14:checkbox>
                  <w14:checked w14:val="0"/>
                  <w14:checkedState w14:val="2612" w14:font="MS Gothic"/>
                  <w14:uncheckedState w14:val="2610" w14:font="MS Gothic"/>
                </w14:checkbox>
              </w:sdtPr>
              <w:sdtEndPr/>
              <w:sdtContent>
                <w:r w:rsidR="00546EA3" w:rsidRPr="00BF747E">
                  <w:rPr>
                    <w:rFonts w:ascii="Segoe UI Symbol" w:eastAsia="MS Gothic" w:hAnsi="Segoe UI Symbol" w:cs="Segoe UI Symbol"/>
                    <w:sz w:val="22"/>
                    <w:szCs w:val="22"/>
                  </w:rPr>
                  <w:t>☐</w:t>
                </w:r>
              </w:sdtContent>
            </w:sdt>
            <w:r w:rsidR="00546EA3" w:rsidRPr="00BF747E">
              <w:rPr>
                <w:rFonts w:asciiTheme="minorHAnsi" w:hAnsiTheme="minorHAnsi" w:cstheme="minorHAnsi"/>
                <w:sz w:val="22"/>
                <w:szCs w:val="22"/>
              </w:rPr>
              <w:t xml:space="preserve"> </w:t>
            </w:r>
            <w:r w:rsidR="00401797" w:rsidRPr="00BF747E">
              <w:rPr>
                <w:rFonts w:asciiTheme="minorHAnsi" w:hAnsiTheme="minorHAnsi" w:cstheme="minorHAnsi"/>
                <w:sz w:val="22"/>
                <w:szCs w:val="22"/>
              </w:rPr>
              <w:t>A</w:t>
            </w:r>
            <w:r w:rsidR="00C257A1" w:rsidRPr="00BF747E">
              <w:rPr>
                <w:rFonts w:asciiTheme="minorHAnsi" w:hAnsiTheme="minorHAnsi" w:cstheme="minorHAnsi"/>
                <w:sz w:val="22"/>
                <w:szCs w:val="22"/>
              </w:rPr>
              <w:t>ppropriate alternative procedures or courses of treatment, if any, that might be advantageous to the subject.</w:t>
            </w:r>
            <w:r w:rsidR="00C257A1" w:rsidRPr="00BF747E">
              <w:rPr>
                <w:rFonts w:asciiTheme="minorHAnsi" w:hAnsiTheme="minorHAnsi" w:cstheme="minorHAnsi"/>
                <w:i/>
                <w:sz w:val="22"/>
                <w:szCs w:val="22"/>
              </w:rPr>
              <w:t>*</w:t>
            </w:r>
          </w:p>
          <w:p w14:paraId="4162FFC5" w14:textId="77777777" w:rsidR="00C257A1" w:rsidRPr="00BF747E" w:rsidRDefault="008003D2" w:rsidP="00ED28AC">
            <w:pPr>
              <w:pStyle w:val="StatementLevel1"/>
              <w:spacing w:line="220" w:lineRule="exact"/>
              <w:ind w:left="360" w:hanging="360"/>
              <w:rPr>
                <w:rFonts w:asciiTheme="minorHAnsi" w:hAnsiTheme="minorHAnsi" w:cstheme="minorHAnsi"/>
                <w:sz w:val="22"/>
                <w:szCs w:val="22"/>
              </w:rPr>
            </w:pPr>
            <w:sdt>
              <w:sdtPr>
                <w:rPr>
                  <w:rFonts w:asciiTheme="minorHAnsi" w:hAnsiTheme="minorHAnsi" w:cstheme="minorHAnsi"/>
                  <w:sz w:val="22"/>
                  <w:szCs w:val="22"/>
                </w:rPr>
                <w:id w:val="209542925"/>
                <w14:checkbox>
                  <w14:checked w14:val="0"/>
                  <w14:checkedState w14:val="2612" w14:font="MS Gothic"/>
                  <w14:uncheckedState w14:val="2610" w14:font="MS Gothic"/>
                </w14:checkbox>
              </w:sdtPr>
              <w:sdtEndPr/>
              <w:sdtContent>
                <w:r w:rsidR="00546EA3" w:rsidRPr="00BF747E">
                  <w:rPr>
                    <w:rFonts w:ascii="Segoe UI Symbol" w:eastAsia="MS Gothic" w:hAnsi="Segoe UI Symbol" w:cs="Segoe UI Symbol"/>
                    <w:sz w:val="22"/>
                    <w:szCs w:val="22"/>
                  </w:rPr>
                  <w:t>☐</w:t>
                </w:r>
              </w:sdtContent>
            </w:sdt>
            <w:r w:rsidR="00546EA3" w:rsidRPr="00BF747E">
              <w:rPr>
                <w:rFonts w:asciiTheme="minorHAnsi" w:hAnsiTheme="minorHAnsi" w:cstheme="minorHAnsi"/>
                <w:sz w:val="22"/>
                <w:szCs w:val="22"/>
              </w:rPr>
              <w:t xml:space="preserve"> </w:t>
            </w:r>
            <w:r w:rsidR="00401797" w:rsidRPr="00BF747E">
              <w:rPr>
                <w:rFonts w:asciiTheme="minorHAnsi" w:hAnsiTheme="minorHAnsi" w:cstheme="minorHAnsi"/>
                <w:sz w:val="22"/>
                <w:szCs w:val="22"/>
              </w:rPr>
              <w:t>T</w:t>
            </w:r>
            <w:r w:rsidR="00C257A1" w:rsidRPr="00BF747E">
              <w:rPr>
                <w:rFonts w:asciiTheme="minorHAnsi" w:hAnsiTheme="minorHAnsi" w:cstheme="minorHAnsi"/>
                <w:sz w:val="22"/>
                <w:szCs w:val="22"/>
              </w:rPr>
              <w:t>he extent, if any, to which confidentiality of records identifying the subject will be maintained.</w:t>
            </w:r>
            <w:r w:rsidR="00C257A1" w:rsidRPr="00BF747E">
              <w:rPr>
                <w:rFonts w:asciiTheme="minorHAnsi" w:hAnsiTheme="minorHAnsi" w:cstheme="minorHAnsi"/>
                <w:i/>
                <w:sz w:val="22"/>
                <w:szCs w:val="22"/>
              </w:rPr>
              <w:t>*</w:t>
            </w:r>
          </w:p>
          <w:p w14:paraId="4162FFC6" w14:textId="77777777" w:rsidR="00C257A1" w:rsidRPr="00BF747E" w:rsidRDefault="008003D2" w:rsidP="00ED28AC">
            <w:pPr>
              <w:pStyle w:val="StatementLevel1"/>
              <w:spacing w:line="220" w:lineRule="exact"/>
              <w:ind w:left="360" w:hanging="360"/>
              <w:rPr>
                <w:rFonts w:asciiTheme="minorHAnsi" w:hAnsiTheme="minorHAnsi" w:cstheme="minorHAnsi"/>
                <w:sz w:val="22"/>
                <w:szCs w:val="22"/>
              </w:rPr>
            </w:pPr>
            <w:sdt>
              <w:sdtPr>
                <w:rPr>
                  <w:rFonts w:asciiTheme="minorHAnsi" w:hAnsiTheme="minorHAnsi" w:cstheme="minorHAnsi"/>
                  <w:sz w:val="22"/>
                  <w:szCs w:val="22"/>
                </w:rPr>
                <w:id w:val="-751120210"/>
                <w14:checkbox>
                  <w14:checked w14:val="0"/>
                  <w14:checkedState w14:val="2612" w14:font="MS Gothic"/>
                  <w14:uncheckedState w14:val="2610" w14:font="MS Gothic"/>
                </w14:checkbox>
              </w:sdtPr>
              <w:sdtEndPr/>
              <w:sdtContent>
                <w:r w:rsidR="00546EA3" w:rsidRPr="00BF747E">
                  <w:rPr>
                    <w:rFonts w:ascii="Segoe UI Symbol" w:eastAsia="MS Gothic" w:hAnsi="Segoe UI Symbol" w:cs="Segoe UI Symbol"/>
                    <w:sz w:val="22"/>
                    <w:szCs w:val="22"/>
                  </w:rPr>
                  <w:t>☐</w:t>
                </w:r>
              </w:sdtContent>
            </w:sdt>
            <w:r w:rsidR="00546EA3" w:rsidRPr="00BF747E">
              <w:rPr>
                <w:rFonts w:asciiTheme="minorHAnsi" w:hAnsiTheme="minorHAnsi" w:cstheme="minorHAnsi"/>
                <w:sz w:val="22"/>
                <w:szCs w:val="22"/>
              </w:rPr>
              <w:t xml:space="preserve"> </w:t>
            </w:r>
            <w:r w:rsidR="00401797" w:rsidRPr="00BF747E">
              <w:rPr>
                <w:rFonts w:asciiTheme="minorHAnsi" w:hAnsiTheme="minorHAnsi" w:cstheme="minorHAnsi"/>
                <w:sz w:val="22"/>
                <w:szCs w:val="22"/>
              </w:rPr>
              <w:t>H</w:t>
            </w:r>
            <w:r w:rsidR="00C257A1" w:rsidRPr="00BF747E">
              <w:rPr>
                <w:rFonts w:asciiTheme="minorHAnsi" w:hAnsiTheme="minorHAnsi" w:cstheme="minorHAnsi"/>
                <w:sz w:val="22"/>
                <w:szCs w:val="22"/>
              </w:rPr>
              <w:t>ow to contact the research team for questions, concerns, or complaints about the research.</w:t>
            </w:r>
          </w:p>
          <w:p w14:paraId="4162FFC7" w14:textId="77777777" w:rsidR="00C257A1" w:rsidRPr="00BF747E" w:rsidRDefault="008003D2" w:rsidP="00ED28AC">
            <w:pPr>
              <w:pStyle w:val="StatementLevel1"/>
              <w:spacing w:line="220" w:lineRule="exact"/>
              <w:ind w:left="360" w:hanging="360"/>
              <w:rPr>
                <w:rFonts w:asciiTheme="minorHAnsi" w:hAnsiTheme="minorHAnsi" w:cstheme="minorHAnsi"/>
                <w:sz w:val="22"/>
                <w:szCs w:val="22"/>
              </w:rPr>
            </w:pPr>
            <w:sdt>
              <w:sdtPr>
                <w:rPr>
                  <w:rFonts w:asciiTheme="minorHAnsi" w:hAnsiTheme="minorHAnsi" w:cstheme="minorHAnsi"/>
                  <w:sz w:val="22"/>
                  <w:szCs w:val="22"/>
                </w:rPr>
                <w:id w:val="231747694"/>
                <w14:checkbox>
                  <w14:checked w14:val="0"/>
                  <w14:checkedState w14:val="2612" w14:font="MS Gothic"/>
                  <w14:uncheckedState w14:val="2610" w14:font="MS Gothic"/>
                </w14:checkbox>
              </w:sdtPr>
              <w:sdtEndPr/>
              <w:sdtContent>
                <w:r w:rsidR="00546EA3" w:rsidRPr="00BF747E">
                  <w:rPr>
                    <w:rFonts w:ascii="Segoe UI Symbol" w:eastAsia="MS Gothic" w:hAnsi="Segoe UI Symbol" w:cs="Segoe UI Symbol"/>
                    <w:sz w:val="22"/>
                    <w:szCs w:val="22"/>
                  </w:rPr>
                  <w:t>☐</w:t>
                </w:r>
              </w:sdtContent>
            </w:sdt>
            <w:r w:rsidR="00546EA3" w:rsidRPr="00BF747E">
              <w:rPr>
                <w:rFonts w:asciiTheme="minorHAnsi" w:hAnsiTheme="minorHAnsi" w:cstheme="minorHAnsi"/>
                <w:sz w:val="22"/>
                <w:szCs w:val="22"/>
              </w:rPr>
              <w:t xml:space="preserve"> </w:t>
            </w:r>
            <w:r w:rsidR="00401797" w:rsidRPr="00BF747E">
              <w:rPr>
                <w:rFonts w:asciiTheme="minorHAnsi" w:hAnsiTheme="minorHAnsi" w:cstheme="minorHAnsi"/>
                <w:sz w:val="22"/>
                <w:szCs w:val="22"/>
              </w:rPr>
              <w:t>H</w:t>
            </w:r>
            <w:r w:rsidR="00C257A1" w:rsidRPr="00BF747E">
              <w:rPr>
                <w:rFonts w:asciiTheme="minorHAnsi" w:hAnsiTheme="minorHAnsi" w:cstheme="minorHAnsi"/>
                <w:sz w:val="22"/>
                <w:szCs w:val="22"/>
              </w:rPr>
              <w:t>ow to contact someone independent of the research team for questions, concerns, or complaints about the research; questions about the subjects’ rights; to obtain information; or to offer input.</w:t>
            </w:r>
          </w:p>
          <w:p w14:paraId="4162FFC8" w14:textId="77777777" w:rsidR="00C257A1" w:rsidRPr="00BF747E" w:rsidRDefault="008003D2" w:rsidP="00ED28AC">
            <w:pPr>
              <w:pStyle w:val="StatementLevel1"/>
              <w:spacing w:line="220" w:lineRule="exact"/>
              <w:ind w:left="360" w:hanging="360"/>
              <w:rPr>
                <w:rFonts w:asciiTheme="minorHAnsi" w:hAnsiTheme="minorHAnsi" w:cstheme="minorHAnsi"/>
                <w:sz w:val="22"/>
                <w:szCs w:val="22"/>
              </w:rPr>
            </w:pPr>
            <w:sdt>
              <w:sdtPr>
                <w:rPr>
                  <w:rFonts w:asciiTheme="minorHAnsi" w:hAnsiTheme="minorHAnsi" w:cstheme="minorHAnsi"/>
                  <w:sz w:val="22"/>
                  <w:szCs w:val="22"/>
                </w:rPr>
                <w:id w:val="970098260"/>
                <w14:checkbox>
                  <w14:checked w14:val="0"/>
                  <w14:checkedState w14:val="2612" w14:font="MS Gothic"/>
                  <w14:uncheckedState w14:val="2610" w14:font="MS Gothic"/>
                </w14:checkbox>
              </w:sdtPr>
              <w:sdtEndPr/>
              <w:sdtContent>
                <w:r w:rsidR="00546EA3" w:rsidRPr="00BF747E">
                  <w:rPr>
                    <w:rFonts w:ascii="Segoe UI Symbol" w:eastAsia="MS Gothic" w:hAnsi="Segoe UI Symbol" w:cs="Segoe UI Symbol"/>
                    <w:sz w:val="22"/>
                    <w:szCs w:val="22"/>
                  </w:rPr>
                  <w:t>☐</w:t>
                </w:r>
              </w:sdtContent>
            </w:sdt>
            <w:r w:rsidR="00546EA3" w:rsidRPr="00BF747E">
              <w:rPr>
                <w:rFonts w:asciiTheme="minorHAnsi" w:hAnsiTheme="minorHAnsi" w:cstheme="minorHAnsi"/>
                <w:sz w:val="22"/>
                <w:szCs w:val="22"/>
              </w:rPr>
              <w:t xml:space="preserve"> </w:t>
            </w:r>
            <w:r w:rsidR="00401797" w:rsidRPr="00BF747E">
              <w:rPr>
                <w:rFonts w:asciiTheme="minorHAnsi" w:hAnsiTheme="minorHAnsi" w:cstheme="minorHAnsi"/>
                <w:sz w:val="22"/>
                <w:szCs w:val="22"/>
              </w:rPr>
              <w:t>W</w:t>
            </w:r>
            <w:r w:rsidR="00C257A1" w:rsidRPr="00BF747E">
              <w:rPr>
                <w:rFonts w:asciiTheme="minorHAnsi" w:hAnsiTheme="minorHAnsi" w:cstheme="minorHAnsi"/>
                <w:sz w:val="22"/>
                <w:szCs w:val="22"/>
              </w:rPr>
              <w:t>hom to contact in the event of a research-related injury to the subject.</w:t>
            </w:r>
          </w:p>
          <w:p w14:paraId="4162FFC9" w14:textId="77777777" w:rsidR="00C257A1" w:rsidRPr="00BF747E" w:rsidRDefault="008003D2" w:rsidP="00ED28AC">
            <w:pPr>
              <w:pStyle w:val="StatementLevel1"/>
              <w:spacing w:line="220" w:lineRule="exact"/>
              <w:ind w:left="360" w:hanging="360"/>
              <w:rPr>
                <w:rFonts w:asciiTheme="minorHAnsi" w:hAnsiTheme="minorHAnsi" w:cstheme="minorHAnsi"/>
                <w:sz w:val="22"/>
                <w:szCs w:val="22"/>
              </w:rPr>
            </w:pPr>
            <w:sdt>
              <w:sdtPr>
                <w:rPr>
                  <w:rFonts w:asciiTheme="minorHAnsi" w:hAnsiTheme="minorHAnsi" w:cstheme="minorHAnsi"/>
                  <w:sz w:val="22"/>
                  <w:szCs w:val="22"/>
                </w:rPr>
                <w:id w:val="-1336614082"/>
                <w14:checkbox>
                  <w14:checked w14:val="0"/>
                  <w14:checkedState w14:val="2612" w14:font="MS Gothic"/>
                  <w14:uncheckedState w14:val="2610" w14:font="MS Gothic"/>
                </w14:checkbox>
              </w:sdtPr>
              <w:sdtEndPr/>
              <w:sdtContent>
                <w:r w:rsidR="00546EA3" w:rsidRPr="00BF747E">
                  <w:rPr>
                    <w:rFonts w:ascii="Segoe UI Symbol" w:eastAsia="MS Gothic" w:hAnsi="Segoe UI Symbol" w:cs="Segoe UI Symbol"/>
                    <w:sz w:val="22"/>
                    <w:szCs w:val="22"/>
                  </w:rPr>
                  <w:t>☐</w:t>
                </w:r>
              </w:sdtContent>
            </w:sdt>
            <w:r w:rsidR="00546EA3" w:rsidRPr="00BF747E">
              <w:rPr>
                <w:rFonts w:asciiTheme="minorHAnsi" w:hAnsiTheme="minorHAnsi" w:cstheme="minorHAnsi"/>
                <w:sz w:val="22"/>
                <w:szCs w:val="22"/>
              </w:rPr>
              <w:t xml:space="preserve"> </w:t>
            </w:r>
            <w:r w:rsidR="00401797" w:rsidRPr="00BF747E">
              <w:rPr>
                <w:rFonts w:asciiTheme="minorHAnsi" w:hAnsiTheme="minorHAnsi" w:cstheme="minorHAnsi"/>
                <w:sz w:val="22"/>
                <w:szCs w:val="22"/>
              </w:rPr>
              <w:t>P</w:t>
            </w:r>
            <w:r w:rsidR="00C257A1" w:rsidRPr="00BF747E">
              <w:rPr>
                <w:rFonts w:asciiTheme="minorHAnsi" w:hAnsiTheme="minorHAnsi" w:cstheme="minorHAnsi"/>
                <w:sz w:val="22"/>
                <w:szCs w:val="22"/>
              </w:rPr>
              <w:t>articipation is voluntary.</w:t>
            </w:r>
          </w:p>
          <w:p w14:paraId="4162FFCA" w14:textId="77777777" w:rsidR="00C257A1" w:rsidRPr="00BF747E" w:rsidRDefault="008003D2" w:rsidP="00ED28AC">
            <w:pPr>
              <w:pStyle w:val="StatementLevel1"/>
              <w:spacing w:line="220" w:lineRule="exact"/>
              <w:ind w:left="360" w:hanging="360"/>
              <w:rPr>
                <w:rFonts w:asciiTheme="minorHAnsi" w:hAnsiTheme="minorHAnsi" w:cstheme="minorHAnsi"/>
                <w:sz w:val="22"/>
                <w:szCs w:val="22"/>
              </w:rPr>
            </w:pPr>
            <w:sdt>
              <w:sdtPr>
                <w:rPr>
                  <w:rFonts w:asciiTheme="minorHAnsi" w:hAnsiTheme="minorHAnsi" w:cstheme="minorHAnsi"/>
                  <w:sz w:val="22"/>
                  <w:szCs w:val="22"/>
                </w:rPr>
                <w:id w:val="1019356863"/>
                <w14:checkbox>
                  <w14:checked w14:val="0"/>
                  <w14:checkedState w14:val="2612" w14:font="MS Gothic"/>
                  <w14:uncheckedState w14:val="2610" w14:font="MS Gothic"/>
                </w14:checkbox>
              </w:sdtPr>
              <w:sdtEndPr/>
              <w:sdtContent>
                <w:r w:rsidR="00546EA3" w:rsidRPr="00BF747E">
                  <w:rPr>
                    <w:rFonts w:ascii="Segoe UI Symbol" w:eastAsia="MS Gothic" w:hAnsi="Segoe UI Symbol" w:cs="Segoe UI Symbol"/>
                    <w:sz w:val="22"/>
                    <w:szCs w:val="22"/>
                  </w:rPr>
                  <w:t>☐</w:t>
                </w:r>
              </w:sdtContent>
            </w:sdt>
            <w:r w:rsidR="00546EA3" w:rsidRPr="00BF747E">
              <w:rPr>
                <w:rFonts w:asciiTheme="minorHAnsi" w:hAnsiTheme="minorHAnsi" w:cstheme="minorHAnsi"/>
                <w:sz w:val="22"/>
                <w:szCs w:val="22"/>
              </w:rPr>
              <w:t xml:space="preserve"> </w:t>
            </w:r>
            <w:r w:rsidR="00401797" w:rsidRPr="00BF747E">
              <w:rPr>
                <w:rFonts w:asciiTheme="minorHAnsi" w:hAnsiTheme="minorHAnsi" w:cstheme="minorHAnsi"/>
                <w:sz w:val="22"/>
                <w:szCs w:val="22"/>
              </w:rPr>
              <w:t>R</w:t>
            </w:r>
            <w:r w:rsidR="00C257A1" w:rsidRPr="00BF747E">
              <w:rPr>
                <w:rFonts w:asciiTheme="minorHAnsi" w:hAnsiTheme="minorHAnsi" w:cstheme="minorHAnsi"/>
                <w:sz w:val="22"/>
                <w:szCs w:val="22"/>
              </w:rPr>
              <w:t>efusal to participate will involve no penalty or loss of benefits to which the subject is otherwise entitled.</w:t>
            </w:r>
          </w:p>
          <w:p w14:paraId="4162FFCB" w14:textId="77777777" w:rsidR="00C257A1" w:rsidRPr="00BF747E" w:rsidRDefault="008003D2" w:rsidP="00ED28AC">
            <w:pPr>
              <w:pStyle w:val="StatementLevel1"/>
              <w:spacing w:line="220" w:lineRule="exact"/>
              <w:ind w:left="360" w:hanging="360"/>
              <w:rPr>
                <w:rFonts w:asciiTheme="minorHAnsi" w:hAnsiTheme="minorHAnsi" w:cstheme="minorHAnsi"/>
                <w:sz w:val="22"/>
                <w:szCs w:val="22"/>
              </w:rPr>
            </w:pPr>
            <w:sdt>
              <w:sdtPr>
                <w:rPr>
                  <w:rFonts w:asciiTheme="minorHAnsi" w:hAnsiTheme="minorHAnsi" w:cstheme="minorHAnsi"/>
                  <w:sz w:val="22"/>
                  <w:szCs w:val="22"/>
                </w:rPr>
                <w:id w:val="-912163246"/>
                <w14:checkbox>
                  <w14:checked w14:val="0"/>
                  <w14:checkedState w14:val="2612" w14:font="MS Gothic"/>
                  <w14:uncheckedState w14:val="2610" w14:font="MS Gothic"/>
                </w14:checkbox>
              </w:sdtPr>
              <w:sdtEndPr/>
              <w:sdtContent>
                <w:r w:rsidR="00546EA3" w:rsidRPr="00BF747E">
                  <w:rPr>
                    <w:rFonts w:ascii="Segoe UI Symbol" w:eastAsia="MS Gothic" w:hAnsi="Segoe UI Symbol" w:cs="Segoe UI Symbol"/>
                    <w:sz w:val="22"/>
                    <w:szCs w:val="22"/>
                  </w:rPr>
                  <w:t>☐</w:t>
                </w:r>
              </w:sdtContent>
            </w:sdt>
            <w:r w:rsidR="00546EA3" w:rsidRPr="00BF747E">
              <w:rPr>
                <w:rFonts w:asciiTheme="minorHAnsi" w:hAnsiTheme="minorHAnsi" w:cstheme="minorHAnsi"/>
                <w:sz w:val="22"/>
                <w:szCs w:val="22"/>
              </w:rPr>
              <w:t xml:space="preserve"> </w:t>
            </w:r>
            <w:r w:rsidR="00401797" w:rsidRPr="00BF747E">
              <w:rPr>
                <w:rFonts w:asciiTheme="minorHAnsi" w:hAnsiTheme="minorHAnsi" w:cstheme="minorHAnsi"/>
                <w:sz w:val="22"/>
                <w:szCs w:val="22"/>
              </w:rPr>
              <w:t>T</w:t>
            </w:r>
            <w:r w:rsidR="00C257A1" w:rsidRPr="00BF747E">
              <w:rPr>
                <w:rFonts w:asciiTheme="minorHAnsi" w:hAnsiTheme="minorHAnsi" w:cstheme="minorHAnsi"/>
                <w:sz w:val="22"/>
                <w:szCs w:val="22"/>
              </w:rPr>
              <w:t>he subject may discontinue participation at any time without penalty or loss of benefits to which the subject is otherwise entitled.</w:t>
            </w:r>
            <w:bookmarkEnd w:id="4"/>
            <w:bookmarkEnd w:id="5"/>
          </w:p>
          <w:p w14:paraId="4162FFCC" w14:textId="77777777" w:rsidR="00AD4713" w:rsidRPr="00BF747E" w:rsidRDefault="008003D2" w:rsidP="00ED28AC">
            <w:pPr>
              <w:pStyle w:val="StatementLevel1"/>
              <w:spacing w:line="220" w:lineRule="exact"/>
              <w:ind w:left="360" w:hanging="360"/>
              <w:rPr>
                <w:rFonts w:asciiTheme="minorHAnsi" w:hAnsiTheme="minorHAnsi" w:cstheme="minorHAnsi"/>
                <w:sz w:val="22"/>
                <w:szCs w:val="22"/>
              </w:rPr>
            </w:pPr>
            <w:sdt>
              <w:sdtPr>
                <w:rPr>
                  <w:rFonts w:asciiTheme="minorHAnsi" w:hAnsiTheme="minorHAnsi" w:cstheme="minorHAnsi"/>
                  <w:sz w:val="22"/>
                  <w:szCs w:val="22"/>
                </w:rPr>
                <w:id w:val="15505109"/>
                <w14:checkbox>
                  <w14:checked w14:val="0"/>
                  <w14:checkedState w14:val="2612" w14:font="MS Gothic"/>
                  <w14:uncheckedState w14:val="2610" w14:font="MS Gothic"/>
                </w14:checkbox>
              </w:sdtPr>
              <w:sdtEndPr/>
              <w:sdtContent>
                <w:r w:rsidR="00AD4713" w:rsidRPr="00BF747E">
                  <w:rPr>
                    <w:rFonts w:ascii="Segoe UI Symbol" w:eastAsia="MS Gothic" w:hAnsi="Segoe UI Symbol" w:cs="Segoe UI Symbol"/>
                    <w:sz w:val="22"/>
                    <w:szCs w:val="22"/>
                  </w:rPr>
                  <w:t>☐</w:t>
                </w:r>
              </w:sdtContent>
            </w:sdt>
            <w:r w:rsidR="00AD4713" w:rsidRPr="00BF747E">
              <w:rPr>
                <w:rFonts w:asciiTheme="minorHAnsi" w:hAnsiTheme="minorHAnsi" w:cstheme="minorHAnsi"/>
                <w:sz w:val="22"/>
                <w:szCs w:val="22"/>
              </w:rPr>
              <w:t xml:space="preserve"> One of the following statements about any research that involves the collection of identifiable private information or identifiable biospecimens:</w:t>
            </w:r>
          </w:p>
          <w:p w14:paraId="4162FFCD" w14:textId="0E3D2F70" w:rsidR="00AD4713" w:rsidRPr="00BF747E" w:rsidRDefault="008003D2" w:rsidP="00AD4713">
            <w:pPr>
              <w:pStyle w:val="StatementLevel1"/>
              <w:spacing w:line="220" w:lineRule="exact"/>
              <w:ind w:left="720" w:hanging="360"/>
              <w:rPr>
                <w:rFonts w:asciiTheme="minorHAnsi" w:hAnsiTheme="minorHAnsi" w:cstheme="minorHAnsi"/>
                <w:sz w:val="22"/>
                <w:szCs w:val="22"/>
              </w:rPr>
            </w:pPr>
            <w:sdt>
              <w:sdtPr>
                <w:rPr>
                  <w:rFonts w:asciiTheme="minorHAnsi" w:hAnsiTheme="minorHAnsi" w:cstheme="minorHAnsi"/>
                  <w:sz w:val="22"/>
                  <w:szCs w:val="22"/>
                </w:rPr>
                <w:id w:val="1966543870"/>
                <w14:checkbox>
                  <w14:checked w14:val="0"/>
                  <w14:checkedState w14:val="2612" w14:font="MS Gothic"/>
                  <w14:uncheckedState w14:val="2610" w14:font="MS Gothic"/>
                </w14:checkbox>
              </w:sdtPr>
              <w:sdtEndPr/>
              <w:sdtContent>
                <w:r w:rsidR="00AD4713" w:rsidRPr="00BF747E">
                  <w:rPr>
                    <w:rFonts w:ascii="Segoe UI Symbol" w:eastAsia="MS Gothic" w:hAnsi="Segoe UI Symbol" w:cs="Segoe UI Symbol"/>
                    <w:sz w:val="22"/>
                    <w:szCs w:val="22"/>
                  </w:rPr>
                  <w:t>☐</w:t>
                </w:r>
              </w:sdtContent>
            </w:sdt>
            <w:r w:rsidR="00AD4713" w:rsidRPr="00BF747E">
              <w:rPr>
                <w:rFonts w:asciiTheme="minorHAnsi" w:hAnsiTheme="minorHAnsi" w:cstheme="minorHAnsi"/>
                <w:sz w:val="22"/>
                <w:szCs w:val="22"/>
              </w:rPr>
              <w:t xml:space="preserve"> A statement that identifiers might be removed from the identifiable private information or identifiable biospecimens and that, after such removal, the information or biospecimens could be used for future research stu</w:t>
            </w:r>
            <w:r w:rsidR="00A1580A" w:rsidRPr="00BF747E">
              <w:rPr>
                <w:rFonts w:asciiTheme="minorHAnsi" w:hAnsiTheme="minorHAnsi" w:cstheme="minorHAnsi"/>
                <w:sz w:val="22"/>
                <w:szCs w:val="22"/>
              </w:rPr>
              <w:t>dies or distributed to another I</w:t>
            </w:r>
            <w:r w:rsidR="00AD4713" w:rsidRPr="00BF747E">
              <w:rPr>
                <w:rFonts w:asciiTheme="minorHAnsi" w:hAnsiTheme="minorHAnsi" w:cstheme="minorHAnsi"/>
                <w:sz w:val="22"/>
                <w:szCs w:val="22"/>
              </w:rPr>
              <w:t xml:space="preserve">nvestigator for future research studies without additional informed consent from the subject or the </w:t>
            </w:r>
            <w:r w:rsidR="00C51567" w:rsidRPr="00BF747E">
              <w:rPr>
                <w:rFonts w:asciiTheme="minorHAnsi" w:hAnsiTheme="minorHAnsi" w:cstheme="minorHAnsi"/>
                <w:sz w:val="22"/>
                <w:szCs w:val="22"/>
              </w:rPr>
              <w:t>LAR</w:t>
            </w:r>
            <w:r w:rsidR="00AD4713" w:rsidRPr="00BF747E">
              <w:rPr>
                <w:rFonts w:asciiTheme="minorHAnsi" w:hAnsiTheme="minorHAnsi" w:cstheme="minorHAnsi"/>
                <w:sz w:val="22"/>
                <w:szCs w:val="22"/>
              </w:rPr>
              <w:t>, if this might be a possibility; or</w:t>
            </w:r>
          </w:p>
          <w:p w14:paraId="4162FFCE" w14:textId="70E6D235" w:rsidR="00AD4713" w:rsidRPr="00BF747E" w:rsidRDefault="008003D2" w:rsidP="00AD4713">
            <w:pPr>
              <w:pStyle w:val="StatementLevel1"/>
              <w:spacing w:line="220" w:lineRule="exact"/>
              <w:ind w:left="720" w:hanging="360"/>
              <w:rPr>
                <w:rFonts w:asciiTheme="minorHAnsi" w:hAnsiTheme="minorHAnsi" w:cstheme="minorHAnsi"/>
                <w:sz w:val="22"/>
                <w:szCs w:val="22"/>
              </w:rPr>
            </w:pPr>
            <w:sdt>
              <w:sdtPr>
                <w:rPr>
                  <w:rFonts w:asciiTheme="minorHAnsi" w:hAnsiTheme="minorHAnsi" w:cstheme="minorHAnsi"/>
                  <w:sz w:val="22"/>
                  <w:szCs w:val="22"/>
                </w:rPr>
                <w:id w:val="974260276"/>
                <w14:checkbox>
                  <w14:checked w14:val="0"/>
                  <w14:checkedState w14:val="2612" w14:font="MS Gothic"/>
                  <w14:uncheckedState w14:val="2610" w14:font="MS Gothic"/>
                </w14:checkbox>
              </w:sdtPr>
              <w:sdtEndPr/>
              <w:sdtContent>
                <w:r w:rsidR="00AD4713" w:rsidRPr="00BF747E">
                  <w:rPr>
                    <w:rFonts w:ascii="Segoe UI Symbol" w:eastAsia="MS Gothic" w:hAnsi="Segoe UI Symbol" w:cs="Segoe UI Symbol"/>
                    <w:sz w:val="22"/>
                    <w:szCs w:val="22"/>
                  </w:rPr>
                  <w:t>☐</w:t>
                </w:r>
              </w:sdtContent>
            </w:sdt>
            <w:r w:rsidR="00AD4713" w:rsidRPr="00BF747E">
              <w:rPr>
                <w:rFonts w:asciiTheme="minorHAnsi" w:hAnsiTheme="minorHAnsi" w:cstheme="minorHAnsi"/>
                <w:sz w:val="22"/>
                <w:szCs w:val="22"/>
              </w:rPr>
              <w:t xml:space="preserve"> A statement that the subject’s information or biospecimens collected as part of the research, even if identifiers are removed, will not be used or distributed for future research studies.</w:t>
            </w:r>
          </w:p>
          <w:p w14:paraId="621B414D" w14:textId="7F4FD985" w:rsidR="007F6C99" w:rsidRPr="00BF747E" w:rsidRDefault="007F6C99" w:rsidP="007F6C99">
            <w:pPr>
              <w:pStyle w:val="StatementLevel1"/>
              <w:spacing w:line="220" w:lineRule="exact"/>
              <w:ind w:left="390" w:hanging="30"/>
              <w:rPr>
                <w:rFonts w:asciiTheme="minorHAnsi" w:hAnsiTheme="minorHAnsi" w:cstheme="minorHAnsi"/>
                <w:sz w:val="22"/>
                <w:szCs w:val="22"/>
              </w:rPr>
            </w:pPr>
            <w:r w:rsidRPr="00BF747E">
              <w:rPr>
                <w:rFonts w:asciiTheme="minorHAnsi" w:hAnsiTheme="minorHAnsi" w:cstheme="minorHAnsi"/>
                <w:sz w:val="22"/>
                <w:szCs w:val="22"/>
              </w:rPr>
              <w:t>(</w:t>
            </w:r>
            <w:r w:rsidRPr="00BF747E">
              <w:rPr>
                <w:rFonts w:asciiTheme="minorHAnsi" w:hAnsiTheme="minorHAnsi" w:cstheme="minorHAnsi"/>
                <w:b/>
                <w:sz w:val="22"/>
                <w:szCs w:val="22"/>
              </w:rPr>
              <w:t xml:space="preserve">N/A if research is subject to Pre-2018 Requirements) </w:t>
            </w:r>
            <w:sdt>
              <w:sdtPr>
                <w:rPr>
                  <w:rFonts w:asciiTheme="minorHAnsi" w:hAnsiTheme="minorHAnsi" w:cstheme="minorHAnsi"/>
                  <w:sz w:val="22"/>
                  <w:szCs w:val="22"/>
                </w:rPr>
                <w:id w:val="-72434218"/>
                <w14:checkbox>
                  <w14:checked w14:val="0"/>
                  <w14:checkedState w14:val="2612" w14:font="MS Gothic"/>
                  <w14:uncheckedState w14:val="2610" w14:font="MS Gothic"/>
                </w14:checkbox>
              </w:sdtPr>
              <w:sdtEndPr/>
              <w:sdtContent>
                <w:r w:rsidR="00FE04FA" w:rsidRPr="00BF747E">
                  <w:rPr>
                    <w:rFonts w:ascii="Segoe UI Symbol" w:eastAsia="MS Gothic" w:hAnsi="Segoe UI Symbol" w:cs="Segoe UI Symbol"/>
                    <w:sz w:val="22"/>
                    <w:szCs w:val="22"/>
                  </w:rPr>
                  <w:t>☐</w:t>
                </w:r>
              </w:sdtContent>
            </w:sdt>
            <w:r w:rsidR="00FE04FA" w:rsidRPr="00BF747E">
              <w:rPr>
                <w:rFonts w:asciiTheme="minorHAnsi" w:hAnsiTheme="minorHAnsi" w:cstheme="minorHAnsi"/>
                <w:sz w:val="22"/>
                <w:szCs w:val="22"/>
              </w:rPr>
              <w:t xml:space="preserve"> </w:t>
            </w:r>
            <w:r w:rsidR="00FE04FA" w:rsidRPr="00BF747E">
              <w:rPr>
                <w:rFonts w:asciiTheme="minorHAnsi" w:hAnsiTheme="minorHAnsi" w:cstheme="minorHAnsi"/>
                <w:b/>
                <w:sz w:val="22"/>
                <w:szCs w:val="22"/>
              </w:rPr>
              <w:t>N/A</w:t>
            </w:r>
          </w:p>
          <w:p w14:paraId="4162FFCF" w14:textId="4782E3E1" w:rsidR="00C257A1" w:rsidRPr="00BF747E" w:rsidRDefault="00C257A1" w:rsidP="00ED28AC">
            <w:pPr>
              <w:pStyle w:val="StatementLevel1"/>
              <w:spacing w:before="60" w:line="220" w:lineRule="exact"/>
              <w:rPr>
                <w:rFonts w:asciiTheme="minorHAnsi" w:hAnsiTheme="minorHAnsi" w:cstheme="minorHAnsi"/>
                <w:b/>
                <w:bCs/>
                <w:sz w:val="22"/>
                <w:szCs w:val="22"/>
              </w:rPr>
            </w:pPr>
            <w:r w:rsidRPr="00BF747E">
              <w:rPr>
                <w:rFonts w:asciiTheme="minorHAnsi" w:hAnsiTheme="minorHAnsi" w:cstheme="minorHAnsi"/>
                <w:b/>
                <w:bCs/>
                <w:sz w:val="22"/>
                <w:szCs w:val="22"/>
              </w:rPr>
              <w:t xml:space="preserve">Required for </w:t>
            </w:r>
            <w:r w:rsidR="008F5BCF" w:rsidRPr="00BF747E">
              <w:rPr>
                <w:rFonts w:asciiTheme="minorHAnsi" w:hAnsiTheme="minorHAnsi" w:cstheme="minorHAnsi"/>
                <w:b/>
                <w:bCs/>
                <w:sz w:val="22"/>
                <w:szCs w:val="22"/>
              </w:rPr>
              <w:t>m</w:t>
            </w:r>
            <w:r w:rsidRPr="00BF747E">
              <w:rPr>
                <w:rFonts w:asciiTheme="minorHAnsi" w:hAnsiTheme="minorHAnsi" w:cstheme="minorHAnsi"/>
                <w:b/>
                <w:bCs/>
                <w:sz w:val="22"/>
                <w:szCs w:val="22"/>
              </w:rPr>
              <w:t xml:space="preserve">ore than </w:t>
            </w:r>
            <w:r w:rsidR="008F5BCF" w:rsidRPr="00BF747E">
              <w:rPr>
                <w:rFonts w:asciiTheme="minorHAnsi" w:hAnsiTheme="minorHAnsi" w:cstheme="minorHAnsi"/>
                <w:b/>
                <w:sz w:val="22"/>
                <w:szCs w:val="22"/>
              </w:rPr>
              <w:t>m</w:t>
            </w:r>
            <w:r w:rsidRPr="00BF747E">
              <w:rPr>
                <w:rFonts w:asciiTheme="minorHAnsi" w:hAnsiTheme="minorHAnsi" w:cstheme="minorHAnsi"/>
                <w:b/>
                <w:sz w:val="22"/>
                <w:szCs w:val="22"/>
              </w:rPr>
              <w:t xml:space="preserve">inimal </w:t>
            </w:r>
            <w:r w:rsidR="008F5BCF" w:rsidRPr="00BF747E">
              <w:rPr>
                <w:rFonts w:asciiTheme="minorHAnsi" w:hAnsiTheme="minorHAnsi" w:cstheme="minorHAnsi"/>
                <w:b/>
                <w:sz w:val="22"/>
                <w:szCs w:val="22"/>
              </w:rPr>
              <w:t>r</w:t>
            </w:r>
            <w:r w:rsidRPr="00BF747E">
              <w:rPr>
                <w:rFonts w:asciiTheme="minorHAnsi" w:hAnsiTheme="minorHAnsi" w:cstheme="minorHAnsi"/>
                <w:b/>
                <w:sz w:val="22"/>
                <w:szCs w:val="22"/>
              </w:rPr>
              <w:t>isk</w:t>
            </w:r>
            <w:r w:rsidR="00ED28AC" w:rsidRPr="00BF747E">
              <w:rPr>
                <w:rFonts w:asciiTheme="minorHAnsi" w:hAnsiTheme="minorHAnsi" w:cstheme="minorHAnsi"/>
                <w:b/>
                <w:bCs/>
                <w:sz w:val="22"/>
                <w:szCs w:val="22"/>
              </w:rPr>
              <w:t xml:space="preserve"> </w:t>
            </w:r>
            <w:r w:rsidR="008F5BCF" w:rsidRPr="00BF747E">
              <w:rPr>
                <w:rFonts w:asciiTheme="minorHAnsi" w:hAnsiTheme="minorHAnsi" w:cstheme="minorHAnsi"/>
                <w:b/>
                <w:bCs/>
                <w:sz w:val="22"/>
                <w:szCs w:val="22"/>
              </w:rPr>
              <w:t>r</w:t>
            </w:r>
            <w:r w:rsidR="00ED28AC" w:rsidRPr="00BF747E">
              <w:rPr>
                <w:rFonts w:asciiTheme="minorHAnsi" w:hAnsiTheme="minorHAnsi" w:cstheme="minorHAnsi"/>
                <w:b/>
                <w:bCs/>
                <w:sz w:val="22"/>
                <w:szCs w:val="22"/>
              </w:rPr>
              <w:t>esearch</w:t>
            </w:r>
          </w:p>
          <w:p w14:paraId="4162FFD0" w14:textId="77777777" w:rsidR="00C257A1" w:rsidRPr="00BF747E" w:rsidRDefault="008003D2" w:rsidP="00ED28AC">
            <w:pPr>
              <w:pStyle w:val="StatementLevel1"/>
              <w:spacing w:line="220" w:lineRule="exact"/>
              <w:ind w:left="360" w:hanging="360"/>
              <w:rPr>
                <w:rFonts w:asciiTheme="minorHAnsi" w:hAnsiTheme="minorHAnsi" w:cstheme="minorHAnsi"/>
                <w:sz w:val="22"/>
                <w:szCs w:val="22"/>
              </w:rPr>
            </w:pPr>
            <w:sdt>
              <w:sdtPr>
                <w:rPr>
                  <w:rFonts w:asciiTheme="minorHAnsi" w:hAnsiTheme="minorHAnsi" w:cstheme="minorHAnsi"/>
                  <w:sz w:val="22"/>
                  <w:szCs w:val="22"/>
                </w:rPr>
                <w:id w:val="66231250"/>
                <w14:checkbox>
                  <w14:checked w14:val="0"/>
                  <w14:checkedState w14:val="2612" w14:font="MS Gothic"/>
                  <w14:uncheckedState w14:val="2610" w14:font="MS Gothic"/>
                </w14:checkbox>
              </w:sdtPr>
              <w:sdtEndPr/>
              <w:sdtContent>
                <w:r w:rsidR="00546EA3" w:rsidRPr="00BF747E">
                  <w:rPr>
                    <w:rFonts w:ascii="Segoe UI Symbol" w:eastAsia="MS Gothic" w:hAnsi="Segoe UI Symbol" w:cs="Segoe UI Symbol"/>
                    <w:sz w:val="22"/>
                    <w:szCs w:val="22"/>
                  </w:rPr>
                  <w:t>☐</w:t>
                </w:r>
              </w:sdtContent>
            </w:sdt>
            <w:r w:rsidR="00546EA3" w:rsidRPr="00BF747E">
              <w:rPr>
                <w:rFonts w:asciiTheme="minorHAnsi" w:hAnsiTheme="minorHAnsi" w:cstheme="minorHAnsi"/>
                <w:sz w:val="22"/>
                <w:szCs w:val="22"/>
              </w:rPr>
              <w:t xml:space="preserve"> </w:t>
            </w:r>
            <w:r w:rsidR="00401797" w:rsidRPr="00BF747E">
              <w:rPr>
                <w:rFonts w:asciiTheme="minorHAnsi" w:hAnsiTheme="minorHAnsi" w:cstheme="minorHAnsi"/>
                <w:sz w:val="22"/>
                <w:szCs w:val="22"/>
              </w:rPr>
              <w:t>W</w:t>
            </w:r>
            <w:r w:rsidR="00C257A1" w:rsidRPr="00BF747E">
              <w:rPr>
                <w:rFonts w:asciiTheme="minorHAnsi" w:hAnsiTheme="minorHAnsi" w:cstheme="minorHAnsi"/>
                <w:sz w:val="22"/>
                <w:szCs w:val="22"/>
              </w:rPr>
              <w:t>hether any compensation is available if injury occurs and, if so, what it consists of, or where further information may be obtained.</w:t>
            </w:r>
          </w:p>
          <w:p w14:paraId="4162FFD1" w14:textId="77777777" w:rsidR="00C257A1" w:rsidRPr="00BF747E" w:rsidRDefault="008003D2" w:rsidP="00ED28AC">
            <w:pPr>
              <w:pStyle w:val="StatementLevel1"/>
              <w:spacing w:line="220" w:lineRule="exact"/>
              <w:ind w:left="360" w:hanging="360"/>
              <w:rPr>
                <w:rFonts w:asciiTheme="minorHAnsi" w:hAnsiTheme="minorHAnsi" w:cstheme="minorHAnsi"/>
                <w:sz w:val="22"/>
                <w:szCs w:val="22"/>
              </w:rPr>
            </w:pPr>
            <w:sdt>
              <w:sdtPr>
                <w:rPr>
                  <w:rFonts w:asciiTheme="minorHAnsi" w:hAnsiTheme="minorHAnsi" w:cstheme="minorHAnsi"/>
                  <w:sz w:val="22"/>
                  <w:szCs w:val="22"/>
                </w:rPr>
                <w:id w:val="562217323"/>
                <w14:checkbox>
                  <w14:checked w14:val="0"/>
                  <w14:checkedState w14:val="2612" w14:font="MS Gothic"/>
                  <w14:uncheckedState w14:val="2610" w14:font="MS Gothic"/>
                </w14:checkbox>
              </w:sdtPr>
              <w:sdtEndPr/>
              <w:sdtContent>
                <w:r w:rsidR="00546EA3" w:rsidRPr="00BF747E">
                  <w:rPr>
                    <w:rFonts w:ascii="Segoe UI Symbol" w:eastAsia="MS Gothic" w:hAnsi="Segoe UI Symbol" w:cs="Segoe UI Symbol"/>
                    <w:sz w:val="22"/>
                    <w:szCs w:val="22"/>
                  </w:rPr>
                  <w:t>☐</w:t>
                </w:r>
              </w:sdtContent>
            </w:sdt>
            <w:r w:rsidR="00546EA3" w:rsidRPr="00BF747E">
              <w:rPr>
                <w:rFonts w:asciiTheme="minorHAnsi" w:hAnsiTheme="minorHAnsi" w:cstheme="minorHAnsi"/>
                <w:sz w:val="22"/>
                <w:szCs w:val="22"/>
              </w:rPr>
              <w:t xml:space="preserve"> </w:t>
            </w:r>
            <w:r w:rsidR="00401797" w:rsidRPr="00BF747E">
              <w:rPr>
                <w:rFonts w:asciiTheme="minorHAnsi" w:hAnsiTheme="minorHAnsi" w:cstheme="minorHAnsi"/>
                <w:sz w:val="22"/>
                <w:szCs w:val="22"/>
              </w:rPr>
              <w:t>W</w:t>
            </w:r>
            <w:r w:rsidR="00C257A1" w:rsidRPr="00BF747E">
              <w:rPr>
                <w:rFonts w:asciiTheme="minorHAnsi" w:hAnsiTheme="minorHAnsi" w:cstheme="minorHAnsi"/>
                <w:sz w:val="22"/>
                <w:szCs w:val="22"/>
              </w:rPr>
              <w:t>hether any medical treatments are available if injury occurs and, if so, what they consist of, or where further information may be obtained.</w:t>
            </w:r>
          </w:p>
        </w:tc>
        <w:tc>
          <w:tcPr>
            <w:tcW w:w="6030" w:type="dxa"/>
            <w:gridSpan w:val="2"/>
          </w:tcPr>
          <w:p w14:paraId="4162FFD2" w14:textId="77777777" w:rsidR="00AC6E24" w:rsidRPr="00BF747E" w:rsidRDefault="003E016F" w:rsidP="00ED28AC">
            <w:pPr>
              <w:pStyle w:val="StatementLevel1"/>
              <w:spacing w:line="220" w:lineRule="exact"/>
              <w:ind w:left="360" w:hanging="360"/>
              <w:rPr>
                <w:rFonts w:asciiTheme="minorHAnsi" w:hAnsiTheme="minorHAnsi" w:cstheme="minorHAnsi"/>
                <w:b/>
                <w:bCs/>
                <w:sz w:val="22"/>
                <w:szCs w:val="22"/>
              </w:rPr>
            </w:pPr>
            <w:r w:rsidRPr="00BF747E">
              <w:rPr>
                <w:rFonts w:asciiTheme="minorHAnsi" w:hAnsiTheme="minorHAnsi" w:cstheme="minorHAnsi"/>
                <w:b/>
                <w:bCs/>
                <w:sz w:val="22"/>
                <w:szCs w:val="22"/>
              </w:rPr>
              <w:lastRenderedPageBreak/>
              <w:t>Required for Clinical Trials that Follow ICH-GCP</w:t>
            </w:r>
          </w:p>
          <w:p w14:paraId="4162FFD3" w14:textId="77777777" w:rsidR="00C257A1" w:rsidRPr="00BF747E" w:rsidRDefault="008003D2" w:rsidP="00ED28AC">
            <w:pPr>
              <w:pStyle w:val="StatementLevel1"/>
              <w:spacing w:line="220" w:lineRule="exact"/>
              <w:ind w:left="360" w:hanging="360"/>
              <w:rPr>
                <w:rFonts w:asciiTheme="minorHAnsi" w:hAnsiTheme="minorHAnsi" w:cstheme="minorHAnsi"/>
                <w:sz w:val="22"/>
                <w:szCs w:val="22"/>
              </w:rPr>
            </w:pPr>
            <w:sdt>
              <w:sdtPr>
                <w:rPr>
                  <w:rFonts w:asciiTheme="minorHAnsi" w:hAnsiTheme="minorHAnsi" w:cstheme="minorHAnsi"/>
                  <w:sz w:val="22"/>
                  <w:szCs w:val="22"/>
                </w:rPr>
                <w:id w:val="2005923999"/>
                <w14:checkbox>
                  <w14:checked w14:val="0"/>
                  <w14:checkedState w14:val="2612" w14:font="MS Gothic"/>
                  <w14:uncheckedState w14:val="2610" w14:font="MS Gothic"/>
                </w14:checkbox>
              </w:sdtPr>
              <w:sdtEndPr/>
              <w:sdtContent>
                <w:r w:rsidR="00546EA3" w:rsidRPr="00BF747E">
                  <w:rPr>
                    <w:rFonts w:ascii="Segoe UI Symbol" w:eastAsia="MS Gothic" w:hAnsi="Segoe UI Symbol" w:cs="Segoe UI Symbol"/>
                    <w:sz w:val="22"/>
                    <w:szCs w:val="22"/>
                  </w:rPr>
                  <w:t>☐</w:t>
                </w:r>
              </w:sdtContent>
            </w:sdt>
            <w:r w:rsidR="00546EA3" w:rsidRPr="00BF747E">
              <w:rPr>
                <w:rFonts w:asciiTheme="minorHAnsi" w:hAnsiTheme="minorHAnsi" w:cstheme="minorHAnsi"/>
                <w:sz w:val="22"/>
                <w:szCs w:val="22"/>
              </w:rPr>
              <w:t xml:space="preserve"> </w:t>
            </w:r>
            <w:r w:rsidR="00C257A1" w:rsidRPr="00BF747E">
              <w:rPr>
                <w:rFonts w:asciiTheme="minorHAnsi" w:hAnsiTheme="minorHAnsi" w:cstheme="minorHAnsi"/>
                <w:sz w:val="22"/>
                <w:szCs w:val="22"/>
              </w:rPr>
              <w:t>The approval of the IRB.</w:t>
            </w:r>
          </w:p>
          <w:p w14:paraId="4162FFD4" w14:textId="77777777" w:rsidR="00C257A1" w:rsidRPr="00BF747E" w:rsidRDefault="008003D2" w:rsidP="00ED28AC">
            <w:pPr>
              <w:pStyle w:val="StatementLevel1"/>
              <w:spacing w:line="220" w:lineRule="exact"/>
              <w:ind w:left="360" w:hanging="360"/>
              <w:rPr>
                <w:rFonts w:asciiTheme="minorHAnsi" w:hAnsiTheme="minorHAnsi" w:cstheme="minorHAnsi"/>
                <w:sz w:val="22"/>
                <w:szCs w:val="22"/>
              </w:rPr>
            </w:pPr>
            <w:sdt>
              <w:sdtPr>
                <w:rPr>
                  <w:rFonts w:asciiTheme="minorHAnsi" w:hAnsiTheme="minorHAnsi" w:cstheme="minorHAnsi"/>
                  <w:sz w:val="22"/>
                  <w:szCs w:val="22"/>
                </w:rPr>
                <w:id w:val="1723171103"/>
                <w14:checkbox>
                  <w14:checked w14:val="0"/>
                  <w14:checkedState w14:val="2612" w14:font="MS Gothic"/>
                  <w14:uncheckedState w14:val="2610" w14:font="MS Gothic"/>
                </w14:checkbox>
              </w:sdtPr>
              <w:sdtEndPr/>
              <w:sdtContent>
                <w:r w:rsidR="00546EA3" w:rsidRPr="00BF747E">
                  <w:rPr>
                    <w:rFonts w:ascii="Segoe UI Symbol" w:eastAsia="MS Gothic" w:hAnsi="Segoe UI Symbol" w:cs="Segoe UI Symbol"/>
                    <w:sz w:val="22"/>
                    <w:szCs w:val="22"/>
                  </w:rPr>
                  <w:t>☐</w:t>
                </w:r>
              </w:sdtContent>
            </w:sdt>
            <w:r w:rsidR="00546EA3" w:rsidRPr="00BF747E">
              <w:rPr>
                <w:rFonts w:asciiTheme="minorHAnsi" w:hAnsiTheme="minorHAnsi" w:cstheme="minorHAnsi"/>
                <w:sz w:val="22"/>
                <w:szCs w:val="22"/>
              </w:rPr>
              <w:t xml:space="preserve"> </w:t>
            </w:r>
            <w:r w:rsidR="00C257A1" w:rsidRPr="00BF747E">
              <w:rPr>
                <w:rFonts w:asciiTheme="minorHAnsi" w:hAnsiTheme="minorHAnsi" w:cstheme="minorHAnsi"/>
                <w:sz w:val="22"/>
                <w:szCs w:val="22"/>
              </w:rPr>
              <w:t>The probability for random assignment to each treatment.</w:t>
            </w:r>
          </w:p>
          <w:p w14:paraId="4162FFD5" w14:textId="77777777" w:rsidR="00C257A1" w:rsidRPr="00BF747E" w:rsidRDefault="008003D2" w:rsidP="00ED28AC">
            <w:pPr>
              <w:pStyle w:val="StatementLevel1Hanging"/>
              <w:spacing w:line="220" w:lineRule="exact"/>
              <w:ind w:left="360" w:hanging="360"/>
              <w:rPr>
                <w:rFonts w:asciiTheme="minorHAnsi" w:hAnsiTheme="minorHAnsi" w:cstheme="minorHAnsi"/>
                <w:sz w:val="22"/>
                <w:szCs w:val="22"/>
              </w:rPr>
            </w:pPr>
            <w:sdt>
              <w:sdtPr>
                <w:rPr>
                  <w:rFonts w:asciiTheme="minorHAnsi" w:hAnsiTheme="minorHAnsi" w:cstheme="minorHAnsi"/>
                  <w:sz w:val="22"/>
                  <w:szCs w:val="22"/>
                </w:rPr>
                <w:id w:val="-417564592"/>
                <w14:checkbox>
                  <w14:checked w14:val="0"/>
                  <w14:checkedState w14:val="2612" w14:font="MS Gothic"/>
                  <w14:uncheckedState w14:val="2610" w14:font="MS Gothic"/>
                </w14:checkbox>
              </w:sdtPr>
              <w:sdtEndPr/>
              <w:sdtContent>
                <w:r w:rsidR="00546EA3" w:rsidRPr="00BF747E">
                  <w:rPr>
                    <w:rFonts w:ascii="Segoe UI Symbol" w:eastAsia="MS Gothic" w:hAnsi="Segoe UI Symbol" w:cs="Segoe UI Symbol"/>
                    <w:sz w:val="22"/>
                    <w:szCs w:val="22"/>
                  </w:rPr>
                  <w:t>☐</w:t>
                </w:r>
              </w:sdtContent>
            </w:sdt>
            <w:r w:rsidR="00546EA3" w:rsidRPr="00BF747E">
              <w:rPr>
                <w:rFonts w:asciiTheme="minorHAnsi" w:hAnsiTheme="minorHAnsi" w:cstheme="minorHAnsi"/>
                <w:sz w:val="22"/>
                <w:szCs w:val="22"/>
              </w:rPr>
              <w:t xml:space="preserve"> </w:t>
            </w:r>
            <w:r w:rsidR="00C257A1" w:rsidRPr="00BF747E">
              <w:rPr>
                <w:rFonts w:asciiTheme="minorHAnsi" w:hAnsiTheme="minorHAnsi" w:cstheme="minorHAnsi"/>
                <w:sz w:val="22"/>
                <w:szCs w:val="22"/>
              </w:rPr>
              <w:t>The subject's responsibilities</w:t>
            </w:r>
            <w:r w:rsidR="00375948" w:rsidRPr="00BF747E">
              <w:rPr>
                <w:rFonts w:asciiTheme="minorHAnsi" w:hAnsiTheme="minorHAnsi" w:cstheme="minorHAnsi"/>
                <w:sz w:val="22"/>
                <w:szCs w:val="22"/>
              </w:rPr>
              <w:t>.</w:t>
            </w:r>
          </w:p>
          <w:p w14:paraId="4162FFD6" w14:textId="77777777" w:rsidR="00C257A1" w:rsidRPr="00BF747E" w:rsidRDefault="008003D2" w:rsidP="00ED28AC">
            <w:pPr>
              <w:pStyle w:val="StatementLevel1Hanging"/>
              <w:spacing w:line="220" w:lineRule="exact"/>
              <w:ind w:left="360" w:hanging="360"/>
              <w:rPr>
                <w:rFonts w:asciiTheme="minorHAnsi" w:hAnsiTheme="minorHAnsi" w:cstheme="minorHAnsi"/>
                <w:sz w:val="22"/>
                <w:szCs w:val="22"/>
              </w:rPr>
            </w:pPr>
            <w:sdt>
              <w:sdtPr>
                <w:rPr>
                  <w:rFonts w:asciiTheme="minorHAnsi" w:hAnsiTheme="minorHAnsi" w:cstheme="minorHAnsi"/>
                  <w:sz w:val="22"/>
                  <w:szCs w:val="22"/>
                </w:rPr>
                <w:id w:val="-356587645"/>
                <w14:checkbox>
                  <w14:checked w14:val="0"/>
                  <w14:checkedState w14:val="2612" w14:font="MS Gothic"/>
                  <w14:uncheckedState w14:val="2610" w14:font="MS Gothic"/>
                </w14:checkbox>
              </w:sdtPr>
              <w:sdtEndPr/>
              <w:sdtContent>
                <w:r w:rsidR="00546EA3" w:rsidRPr="00BF747E">
                  <w:rPr>
                    <w:rFonts w:ascii="Segoe UI Symbol" w:eastAsia="MS Gothic" w:hAnsi="Segoe UI Symbol" w:cs="Segoe UI Symbol"/>
                    <w:sz w:val="22"/>
                    <w:szCs w:val="22"/>
                  </w:rPr>
                  <w:t>☐</w:t>
                </w:r>
              </w:sdtContent>
            </w:sdt>
            <w:r w:rsidR="00546EA3" w:rsidRPr="00BF747E">
              <w:rPr>
                <w:rFonts w:asciiTheme="minorHAnsi" w:hAnsiTheme="minorHAnsi" w:cstheme="minorHAnsi"/>
                <w:sz w:val="22"/>
                <w:szCs w:val="22"/>
              </w:rPr>
              <w:t xml:space="preserve"> </w:t>
            </w:r>
            <w:r w:rsidR="00C257A1" w:rsidRPr="00BF747E">
              <w:rPr>
                <w:rFonts w:asciiTheme="minorHAnsi" w:hAnsiTheme="minorHAnsi" w:cstheme="minorHAnsi"/>
                <w:sz w:val="22"/>
                <w:szCs w:val="22"/>
              </w:rPr>
              <w:t>When applicable, the reasonably foreseeable risks or inconveniences to an embryo, fetus, or nursing infant.</w:t>
            </w:r>
          </w:p>
          <w:p w14:paraId="4162FFD7" w14:textId="77777777" w:rsidR="00C257A1" w:rsidRPr="00BF747E" w:rsidRDefault="008003D2" w:rsidP="00ED28AC">
            <w:pPr>
              <w:pStyle w:val="StatementLevel1Hanging"/>
              <w:spacing w:line="220" w:lineRule="exact"/>
              <w:ind w:left="360" w:hanging="360"/>
              <w:rPr>
                <w:rFonts w:asciiTheme="minorHAnsi" w:hAnsiTheme="minorHAnsi" w:cstheme="minorHAnsi"/>
                <w:sz w:val="22"/>
                <w:szCs w:val="22"/>
              </w:rPr>
            </w:pPr>
            <w:sdt>
              <w:sdtPr>
                <w:rPr>
                  <w:rFonts w:asciiTheme="minorHAnsi" w:hAnsiTheme="minorHAnsi" w:cstheme="minorHAnsi"/>
                  <w:sz w:val="22"/>
                  <w:szCs w:val="22"/>
                </w:rPr>
                <w:id w:val="-171027208"/>
                <w14:checkbox>
                  <w14:checked w14:val="0"/>
                  <w14:checkedState w14:val="2612" w14:font="MS Gothic"/>
                  <w14:uncheckedState w14:val="2610" w14:font="MS Gothic"/>
                </w14:checkbox>
              </w:sdtPr>
              <w:sdtEndPr/>
              <w:sdtContent>
                <w:r w:rsidR="00546EA3" w:rsidRPr="00BF747E">
                  <w:rPr>
                    <w:rFonts w:ascii="Segoe UI Symbol" w:eastAsia="MS Gothic" w:hAnsi="Segoe UI Symbol" w:cs="Segoe UI Symbol"/>
                    <w:sz w:val="22"/>
                    <w:szCs w:val="22"/>
                  </w:rPr>
                  <w:t>☐</w:t>
                </w:r>
              </w:sdtContent>
            </w:sdt>
            <w:r w:rsidR="00546EA3" w:rsidRPr="00BF747E">
              <w:rPr>
                <w:rFonts w:asciiTheme="minorHAnsi" w:hAnsiTheme="minorHAnsi" w:cstheme="minorHAnsi"/>
                <w:sz w:val="22"/>
                <w:szCs w:val="22"/>
              </w:rPr>
              <w:t xml:space="preserve"> </w:t>
            </w:r>
            <w:r w:rsidR="00C257A1" w:rsidRPr="00BF747E">
              <w:rPr>
                <w:rFonts w:asciiTheme="minorHAnsi" w:hAnsiTheme="minorHAnsi" w:cstheme="minorHAnsi"/>
                <w:sz w:val="22"/>
                <w:szCs w:val="22"/>
              </w:rPr>
              <w:t>The important potential benefits and risks of the alternative procedures or courses of treatment that may be available to the subject.</w:t>
            </w:r>
          </w:p>
          <w:p w14:paraId="4162FFD8" w14:textId="77777777" w:rsidR="00C257A1" w:rsidRPr="00BF747E" w:rsidRDefault="008003D2" w:rsidP="00ED28AC">
            <w:pPr>
              <w:pStyle w:val="StatementLevel1Hanging"/>
              <w:spacing w:line="220" w:lineRule="exact"/>
              <w:ind w:left="360" w:hanging="360"/>
              <w:rPr>
                <w:rFonts w:asciiTheme="minorHAnsi" w:hAnsiTheme="minorHAnsi" w:cstheme="minorHAnsi"/>
                <w:sz w:val="22"/>
                <w:szCs w:val="22"/>
              </w:rPr>
            </w:pPr>
            <w:sdt>
              <w:sdtPr>
                <w:rPr>
                  <w:rFonts w:asciiTheme="minorHAnsi" w:hAnsiTheme="minorHAnsi" w:cstheme="minorHAnsi"/>
                  <w:sz w:val="22"/>
                  <w:szCs w:val="22"/>
                </w:rPr>
                <w:id w:val="10887518"/>
                <w14:checkbox>
                  <w14:checked w14:val="0"/>
                  <w14:checkedState w14:val="2612" w14:font="MS Gothic"/>
                  <w14:uncheckedState w14:val="2610" w14:font="MS Gothic"/>
                </w14:checkbox>
              </w:sdtPr>
              <w:sdtEndPr/>
              <w:sdtContent>
                <w:r w:rsidR="00546EA3" w:rsidRPr="00BF747E">
                  <w:rPr>
                    <w:rFonts w:ascii="Segoe UI Symbol" w:eastAsia="MS Gothic" w:hAnsi="Segoe UI Symbol" w:cs="Segoe UI Symbol"/>
                    <w:sz w:val="22"/>
                    <w:szCs w:val="22"/>
                  </w:rPr>
                  <w:t>☐</w:t>
                </w:r>
              </w:sdtContent>
            </w:sdt>
            <w:r w:rsidR="00546EA3" w:rsidRPr="00BF747E">
              <w:rPr>
                <w:rFonts w:asciiTheme="minorHAnsi" w:hAnsiTheme="minorHAnsi" w:cstheme="minorHAnsi"/>
                <w:sz w:val="22"/>
                <w:szCs w:val="22"/>
              </w:rPr>
              <w:t xml:space="preserve"> </w:t>
            </w:r>
            <w:r w:rsidR="00C257A1" w:rsidRPr="00BF747E">
              <w:rPr>
                <w:rFonts w:asciiTheme="minorHAnsi" w:hAnsiTheme="minorHAnsi" w:cstheme="minorHAnsi"/>
                <w:sz w:val="22"/>
                <w:szCs w:val="22"/>
              </w:rPr>
              <w:t>When there is no intended clinical benefit to the subject, a statement to this effect.</w:t>
            </w:r>
          </w:p>
          <w:p w14:paraId="4162FFD9" w14:textId="77777777" w:rsidR="00C257A1" w:rsidRPr="00BF747E" w:rsidRDefault="008003D2" w:rsidP="00ED28AC">
            <w:pPr>
              <w:pStyle w:val="StatementLevel1Hanging"/>
              <w:spacing w:line="220" w:lineRule="exact"/>
              <w:ind w:left="360" w:hanging="360"/>
              <w:rPr>
                <w:rFonts w:asciiTheme="minorHAnsi" w:hAnsiTheme="minorHAnsi" w:cstheme="minorHAnsi"/>
                <w:sz w:val="22"/>
                <w:szCs w:val="22"/>
              </w:rPr>
            </w:pPr>
            <w:sdt>
              <w:sdtPr>
                <w:rPr>
                  <w:rFonts w:asciiTheme="minorHAnsi" w:hAnsiTheme="minorHAnsi" w:cstheme="minorHAnsi"/>
                  <w:sz w:val="22"/>
                  <w:szCs w:val="22"/>
                </w:rPr>
                <w:id w:val="1603918233"/>
                <w14:checkbox>
                  <w14:checked w14:val="0"/>
                  <w14:checkedState w14:val="2612" w14:font="MS Gothic"/>
                  <w14:uncheckedState w14:val="2610" w14:font="MS Gothic"/>
                </w14:checkbox>
              </w:sdtPr>
              <w:sdtEndPr/>
              <w:sdtContent>
                <w:r w:rsidR="00546EA3" w:rsidRPr="00BF747E">
                  <w:rPr>
                    <w:rFonts w:ascii="Segoe UI Symbol" w:eastAsia="MS Gothic" w:hAnsi="Segoe UI Symbol" w:cs="Segoe UI Symbol"/>
                    <w:sz w:val="22"/>
                    <w:szCs w:val="22"/>
                  </w:rPr>
                  <w:t>☐</w:t>
                </w:r>
              </w:sdtContent>
            </w:sdt>
            <w:r w:rsidR="00546EA3" w:rsidRPr="00BF747E">
              <w:rPr>
                <w:rFonts w:asciiTheme="minorHAnsi" w:hAnsiTheme="minorHAnsi" w:cstheme="minorHAnsi"/>
                <w:sz w:val="22"/>
                <w:szCs w:val="22"/>
              </w:rPr>
              <w:t xml:space="preserve"> </w:t>
            </w:r>
            <w:r w:rsidR="00401797" w:rsidRPr="00BF747E">
              <w:rPr>
                <w:rFonts w:asciiTheme="minorHAnsi" w:hAnsiTheme="minorHAnsi" w:cstheme="minorHAnsi"/>
                <w:sz w:val="22"/>
                <w:szCs w:val="22"/>
              </w:rPr>
              <w:t xml:space="preserve">The </w:t>
            </w:r>
            <w:r w:rsidR="00C257A1" w:rsidRPr="00BF747E">
              <w:rPr>
                <w:rFonts w:asciiTheme="minorHAnsi" w:hAnsiTheme="minorHAnsi" w:cstheme="minorHAnsi"/>
                <w:sz w:val="22"/>
                <w:szCs w:val="22"/>
              </w:rPr>
              <w:t>monitors, auditors, IRB, and regulatory authorities will be granted direct access to the subject's original medical records for verification of clinical trial procedures and data, without violating the confidentiality of the subject, to the extent permitted by applicable laws and regulations and that, by signing the consent document, the subject or LAR is authorizing such access.</w:t>
            </w:r>
          </w:p>
          <w:p w14:paraId="4162FFDA" w14:textId="77777777" w:rsidR="00C257A1" w:rsidRPr="00BF747E" w:rsidRDefault="008003D2" w:rsidP="00ED28AC">
            <w:pPr>
              <w:pStyle w:val="StatementLevel1Hanging"/>
              <w:spacing w:line="220" w:lineRule="exact"/>
              <w:ind w:left="360" w:hanging="360"/>
              <w:rPr>
                <w:rFonts w:asciiTheme="minorHAnsi" w:hAnsiTheme="minorHAnsi" w:cstheme="minorHAnsi"/>
                <w:sz w:val="22"/>
                <w:szCs w:val="22"/>
              </w:rPr>
            </w:pPr>
            <w:sdt>
              <w:sdtPr>
                <w:rPr>
                  <w:rFonts w:asciiTheme="minorHAnsi" w:hAnsiTheme="minorHAnsi" w:cstheme="minorHAnsi"/>
                  <w:sz w:val="22"/>
                  <w:szCs w:val="22"/>
                </w:rPr>
                <w:id w:val="603235045"/>
                <w14:checkbox>
                  <w14:checked w14:val="0"/>
                  <w14:checkedState w14:val="2612" w14:font="MS Gothic"/>
                  <w14:uncheckedState w14:val="2610" w14:font="MS Gothic"/>
                </w14:checkbox>
              </w:sdtPr>
              <w:sdtEndPr/>
              <w:sdtContent>
                <w:r w:rsidR="00546EA3" w:rsidRPr="00BF747E">
                  <w:rPr>
                    <w:rFonts w:ascii="Segoe UI Symbol" w:eastAsia="MS Gothic" w:hAnsi="Segoe UI Symbol" w:cs="Segoe UI Symbol"/>
                    <w:sz w:val="22"/>
                    <w:szCs w:val="22"/>
                  </w:rPr>
                  <w:t>☐</w:t>
                </w:r>
              </w:sdtContent>
            </w:sdt>
            <w:r w:rsidR="00546EA3" w:rsidRPr="00BF747E">
              <w:rPr>
                <w:rFonts w:asciiTheme="minorHAnsi" w:hAnsiTheme="minorHAnsi" w:cstheme="minorHAnsi"/>
                <w:sz w:val="22"/>
                <w:szCs w:val="22"/>
              </w:rPr>
              <w:t xml:space="preserve"> </w:t>
            </w:r>
            <w:r w:rsidR="00C257A1" w:rsidRPr="00BF747E">
              <w:rPr>
                <w:rFonts w:asciiTheme="minorHAnsi" w:hAnsiTheme="minorHAnsi" w:cstheme="minorHAnsi"/>
                <w:sz w:val="22"/>
                <w:szCs w:val="22"/>
              </w:rPr>
              <w:t>If the results of the trial are published, the subject’s identity will remain confidential.</w:t>
            </w:r>
          </w:p>
          <w:p w14:paraId="4162FFDB" w14:textId="2733BD40" w:rsidR="00C257A1" w:rsidRPr="00BF747E" w:rsidRDefault="00C257A1" w:rsidP="00ED28AC">
            <w:pPr>
              <w:pStyle w:val="StatementLevel1"/>
              <w:spacing w:before="60" w:line="220" w:lineRule="exact"/>
              <w:ind w:left="360" w:hanging="360"/>
              <w:rPr>
                <w:rFonts w:asciiTheme="minorHAnsi" w:hAnsiTheme="minorHAnsi" w:cstheme="minorHAnsi"/>
                <w:b/>
                <w:bCs/>
                <w:sz w:val="22"/>
                <w:szCs w:val="22"/>
              </w:rPr>
            </w:pPr>
            <w:r w:rsidRPr="00BF747E">
              <w:rPr>
                <w:rFonts w:asciiTheme="minorHAnsi" w:hAnsiTheme="minorHAnsi" w:cstheme="minorHAnsi"/>
                <w:b/>
                <w:bCs/>
                <w:sz w:val="22"/>
                <w:szCs w:val="22"/>
              </w:rPr>
              <w:t>Required for FDA-Regulated Research</w:t>
            </w:r>
            <w:r w:rsidR="006B055D">
              <w:rPr>
                <w:rStyle w:val="EndnoteReference"/>
                <w:rFonts w:cs="Arial"/>
                <w:b/>
                <w:bCs/>
                <w:sz w:val="22"/>
              </w:rPr>
              <w:endnoteReference w:id="16"/>
            </w:r>
          </w:p>
          <w:p w14:paraId="4162FFDC" w14:textId="215E7C89" w:rsidR="00C257A1" w:rsidRPr="00BF747E" w:rsidRDefault="008003D2" w:rsidP="00ED28AC">
            <w:pPr>
              <w:pStyle w:val="StatementLevel1Hanging"/>
              <w:spacing w:line="220" w:lineRule="exact"/>
              <w:ind w:left="360" w:hanging="360"/>
              <w:rPr>
                <w:rFonts w:asciiTheme="minorHAnsi" w:hAnsiTheme="minorHAnsi" w:cstheme="minorHAnsi"/>
                <w:sz w:val="22"/>
                <w:szCs w:val="22"/>
              </w:rPr>
            </w:pPr>
            <w:sdt>
              <w:sdtPr>
                <w:rPr>
                  <w:rFonts w:asciiTheme="minorHAnsi" w:hAnsiTheme="minorHAnsi" w:cstheme="minorHAnsi"/>
                  <w:sz w:val="22"/>
                  <w:szCs w:val="22"/>
                </w:rPr>
                <w:id w:val="-1726909184"/>
                <w14:checkbox>
                  <w14:checked w14:val="0"/>
                  <w14:checkedState w14:val="2612" w14:font="MS Gothic"/>
                  <w14:uncheckedState w14:val="2610" w14:font="MS Gothic"/>
                </w14:checkbox>
              </w:sdtPr>
              <w:sdtEndPr/>
              <w:sdtContent>
                <w:r w:rsidR="00546EA3" w:rsidRPr="00BF747E">
                  <w:rPr>
                    <w:rFonts w:ascii="Segoe UI Symbol" w:eastAsia="MS Gothic" w:hAnsi="Segoe UI Symbol" w:cs="Segoe UI Symbol"/>
                    <w:sz w:val="22"/>
                    <w:szCs w:val="22"/>
                  </w:rPr>
                  <w:t>☐</w:t>
                </w:r>
              </w:sdtContent>
            </w:sdt>
            <w:r w:rsidR="00546EA3" w:rsidRPr="00BF747E">
              <w:rPr>
                <w:rFonts w:asciiTheme="minorHAnsi" w:hAnsiTheme="minorHAnsi" w:cstheme="minorHAnsi"/>
                <w:sz w:val="22"/>
                <w:szCs w:val="22"/>
              </w:rPr>
              <w:t xml:space="preserve"> </w:t>
            </w:r>
            <w:r w:rsidR="00401797" w:rsidRPr="00BF747E">
              <w:rPr>
                <w:rFonts w:asciiTheme="minorHAnsi" w:hAnsiTheme="minorHAnsi" w:cstheme="minorHAnsi"/>
                <w:sz w:val="22"/>
                <w:szCs w:val="22"/>
              </w:rPr>
              <w:t>T</w:t>
            </w:r>
            <w:r w:rsidR="00C257A1" w:rsidRPr="00BF747E">
              <w:rPr>
                <w:rFonts w:asciiTheme="minorHAnsi" w:hAnsiTheme="minorHAnsi" w:cstheme="minorHAnsi"/>
                <w:sz w:val="22"/>
                <w:szCs w:val="22"/>
              </w:rPr>
              <w:t>he possibility that the Food and Drug Administration may inspect the records</w:t>
            </w:r>
            <w:r w:rsidR="006B055D">
              <w:rPr>
                <w:rFonts w:asciiTheme="minorHAnsi" w:hAnsiTheme="minorHAnsi" w:cstheme="minorHAnsi"/>
                <w:sz w:val="22"/>
                <w:szCs w:val="22"/>
              </w:rPr>
              <w:t xml:space="preserve"> </w:t>
            </w:r>
            <w:r w:rsidR="006B055D" w:rsidRPr="00A81513">
              <w:rPr>
                <w:rFonts w:asciiTheme="minorHAnsi" w:hAnsiTheme="minorHAnsi" w:cstheme="minorHAnsi"/>
                <w:sz w:val="22"/>
                <w:szCs w:val="22"/>
              </w:rPr>
              <w:t>and should not state or imply that FDA needs permission from the subject for access to the records</w:t>
            </w:r>
            <w:r w:rsidR="006B055D">
              <w:rPr>
                <w:rStyle w:val="EndnoteReference"/>
                <w:rFonts w:cs="Arial"/>
                <w:sz w:val="22"/>
              </w:rPr>
              <w:endnoteReference w:id="17"/>
            </w:r>
            <w:r w:rsidR="00C257A1" w:rsidRPr="00BF747E">
              <w:rPr>
                <w:rFonts w:asciiTheme="minorHAnsi" w:hAnsiTheme="minorHAnsi" w:cstheme="minorHAnsi"/>
                <w:sz w:val="22"/>
                <w:szCs w:val="22"/>
              </w:rPr>
              <w:t>.</w:t>
            </w:r>
          </w:p>
          <w:p w14:paraId="4162FFDD" w14:textId="77777777" w:rsidR="00C257A1" w:rsidRPr="00BF747E" w:rsidRDefault="008003D2" w:rsidP="00ED28AC">
            <w:pPr>
              <w:pStyle w:val="StatementLevel1Hanging"/>
              <w:spacing w:line="220" w:lineRule="exact"/>
              <w:ind w:left="360" w:hanging="360"/>
              <w:rPr>
                <w:rFonts w:asciiTheme="minorHAnsi" w:hAnsiTheme="minorHAnsi" w:cstheme="minorHAnsi"/>
                <w:sz w:val="22"/>
                <w:szCs w:val="22"/>
              </w:rPr>
            </w:pPr>
            <w:sdt>
              <w:sdtPr>
                <w:rPr>
                  <w:rFonts w:asciiTheme="minorHAnsi" w:hAnsiTheme="minorHAnsi" w:cstheme="minorHAnsi"/>
                  <w:sz w:val="22"/>
                  <w:szCs w:val="22"/>
                </w:rPr>
                <w:id w:val="-336695416"/>
                <w14:checkbox>
                  <w14:checked w14:val="0"/>
                  <w14:checkedState w14:val="2612" w14:font="MS Gothic"/>
                  <w14:uncheckedState w14:val="2610" w14:font="MS Gothic"/>
                </w14:checkbox>
              </w:sdtPr>
              <w:sdtEndPr/>
              <w:sdtContent>
                <w:r w:rsidR="00546EA3" w:rsidRPr="00BF747E">
                  <w:rPr>
                    <w:rFonts w:ascii="Segoe UI Symbol" w:eastAsia="MS Gothic" w:hAnsi="Segoe UI Symbol" w:cs="Segoe UI Symbol"/>
                    <w:sz w:val="22"/>
                    <w:szCs w:val="22"/>
                  </w:rPr>
                  <w:t>☐</w:t>
                </w:r>
              </w:sdtContent>
            </w:sdt>
            <w:r w:rsidR="00546EA3" w:rsidRPr="00BF747E">
              <w:rPr>
                <w:rFonts w:asciiTheme="minorHAnsi" w:hAnsiTheme="minorHAnsi" w:cstheme="minorHAnsi"/>
                <w:sz w:val="22"/>
                <w:szCs w:val="22"/>
              </w:rPr>
              <w:t xml:space="preserve"> </w:t>
            </w:r>
            <w:r w:rsidR="00C257A1" w:rsidRPr="00BF747E">
              <w:rPr>
                <w:rFonts w:asciiTheme="minorHAnsi" w:hAnsiTheme="minorHAnsi" w:cstheme="minorHAnsi"/>
                <w:sz w:val="22"/>
                <w:szCs w:val="22"/>
              </w:rPr>
              <w:t>The data collected on the subject to the point of withdrawal remains part of the study database and may not be removed.</w:t>
            </w:r>
          </w:p>
          <w:p w14:paraId="4162FFDE" w14:textId="38E9E1FE" w:rsidR="00C257A1" w:rsidRPr="00BF747E" w:rsidRDefault="008003D2" w:rsidP="00ED28AC">
            <w:pPr>
              <w:pStyle w:val="StatementLevel1Hanging"/>
              <w:spacing w:line="220" w:lineRule="exact"/>
              <w:ind w:left="360" w:hanging="360"/>
              <w:rPr>
                <w:rFonts w:asciiTheme="minorHAnsi" w:hAnsiTheme="minorHAnsi" w:cstheme="minorHAnsi"/>
                <w:sz w:val="22"/>
                <w:szCs w:val="22"/>
              </w:rPr>
            </w:pPr>
            <w:sdt>
              <w:sdtPr>
                <w:rPr>
                  <w:rFonts w:asciiTheme="minorHAnsi" w:hAnsiTheme="minorHAnsi" w:cstheme="minorHAnsi"/>
                  <w:sz w:val="22"/>
                  <w:szCs w:val="22"/>
                </w:rPr>
                <w:id w:val="-66575455"/>
                <w14:checkbox>
                  <w14:checked w14:val="0"/>
                  <w14:checkedState w14:val="2612" w14:font="MS Gothic"/>
                  <w14:uncheckedState w14:val="2610" w14:font="MS Gothic"/>
                </w14:checkbox>
              </w:sdtPr>
              <w:sdtEndPr/>
              <w:sdtContent>
                <w:r w:rsidR="00546EA3" w:rsidRPr="00BF747E">
                  <w:rPr>
                    <w:rFonts w:ascii="Segoe UI Symbol" w:eastAsia="MS Gothic" w:hAnsi="Segoe UI Symbol" w:cs="Segoe UI Symbol"/>
                    <w:sz w:val="22"/>
                    <w:szCs w:val="22"/>
                  </w:rPr>
                  <w:t>☐</w:t>
                </w:r>
              </w:sdtContent>
            </w:sdt>
            <w:r w:rsidR="00546EA3" w:rsidRPr="00BF747E">
              <w:rPr>
                <w:rFonts w:asciiTheme="minorHAnsi" w:hAnsiTheme="minorHAnsi" w:cstheme="minorHAnsi"/>
                <w:sz w:val="22"/>
                <w:szCs w:val="22"/>
              </w:rPr>
              <w:t xml:space="preserve"> </w:t>
            </w:r>
            <w:r w:rsidR="00C257A1" w:rsidRPr="00BF747E">
              <w:rPr>
                <w:rFonts w:asciiTheme="minorHAnsi" w:hAnsiTheme="minorHAnsi" w:cstheme="minorHAnsi"/>
                <w:sz w:val="22"/>
                <w:szCs w:val="22"/>
              </w:rPr>
              <w:t xml:space="preserve">The </w:t>
            </w:r>
            <w:r w:rsidR="005A7A79" w:rsidRPr="00BF747E">
              <w:rPr>
                <w:rFonts w:asciiTheme="minorHAnsi" w:hAnsiTheme="minorHAnsi" w:cstheme="minorHAnsi"/>
                <w:sz w:val="22"/>
                <w:szCs w:val="22"/>
              </w:rPr>
              <w:t>I</w:t>
            </w:r>
            <w:r w:rsidR="00C257A1" w:rsidRPr="00BF747E">
              <w:rPr>
                <w:rFonts w:asciiTheme="minorHAnsi" w:hAnsiTheme="minorHAnsi" w:cstheme="minorHAnsi"/>
                <w:sz w:val="22"/>
                <w:szCs w:val="22"/>
              </w:rPr>
              <w:t xml:space="preserve">nvestigator </w:t>
            </w:r>
            <w:r w:rsidR="00126B16" w:rsidRPr="00BF747E">
              <w:rPr>
                <w:rFonts w:asciiTheme="minorHAnsi" w:hAnsiTheme="minorHAnsi" w:cstheme="minorHAnsi"/>
                <w:sz w:val="22"/>
                <w:szCs w:val="22"/>
              </w:rPr>
              <w:t>should</w:t>
            </w:r>
            <w:r w:rsidR="00C257A1" w:rsidRPr="00BF747E">
              <w:rPr>
                <w:rFonts w:asciiTheme="minorHAnsi" w:hAnsiTheme="minorHAnsi" w:cstheme="minorHAnsi"/>
                <w:sz w:val="22"/>
                <w:szCs w:val="22"/>
              </w:rPr>
              <w:t xml:space="preserve"> ask a subject who is withdrawing whether the subject wishes to provide further data collection from routine medical care.</w:t>
            </w:r>
          </w:p>
          <w:p w14:paraId="4162FFDF" w14:textId="77777777" w:rsidR="00C257A1" w:rsidRPr="00BF747E" w:rsidRDefault="008003D2" w:rsidP="00ED28AC">
            <w:pPr>
              <w:pStyle w:val="StatementLevel1Hanging"/>
              <w:spacing w:line="220" w:lineRule="exact"/>
              <w:ind w:left="360" w:hanging="360"/>
              <w:rPr>
                <w:rFonts w:asciiTheme="minorHAnsi" w:hAnsiTheme="minorHAnsi" w:cstheme="minorHAnsi"/>
                <w:sz w:val="22"/>
                <w:szCs w:val="22"/>
              </w:rPr>
            </w:pPr>
            <w:sdt>
              <w:sdtPr>
                <w:rPr>
                  <w:rFonts w:asciiTheme="minorHAnsi" w:hAnsiTheme="minorHAnsi" w:cstheme="minorHAnsi"/>
                  <w:sz w:val="22"/>
                  <w:szCs w:val="22"/>
                </w:rPr>
                <w:id w:val="429624422"/>
                <w14:checkbox>
                  <w14:checked w14:val="0"/>
                  <w14:checkedState w14:val="2612" w14:font="MS Gothic"/>
                  <w14:uncheckedState w14:val="2610" w14:font="MS Gothic"/>
                </w14:checkbox>
              </w:sdtPr>
              <w:sdtEndPr/>
              <w:sdtContent>
                <w:r w:rsidR="00546EA3" w:rsidRPr="00BF747E">
                  <w:rPr>
                    <w:rFonts w:ascii="Segoe UI Symbol" w:eastAsia="MS Gothic" w:hAnsi="Segoe UI Symbol" w:cs="Segoe UI Symbol"/>
                    <w:sz w:val="22"/>
                    <w:szCs w:val="22"/>
                  </w:rPr>
                  <w:t>☐</w:t>
                </w:r>
              </w:sdtContent>
            </w:sdt>
            <w:r w:rsidR="00546EA3" w:rsidRPr="00BF747E">
              <w:rPr>
                <w:rFonts w:asciiTheme="minorHAnsi" w:hAnsiTheme="minorHAnsi" w:cstheme="minorHAnsi"/>
                <w:sz w:val="22"/>
                <w:szCs w:val="22"/>
              </w:rPr>
              <w:t xml:space="preserve"> </w:t>
            </w:r>
            <w:r w:rsidR="00C257A1" w:rsidRPr="00BF747E">
              <w:rPr>
                <w:rFonts w:asciiTheme="minorHAnsi" w:hAnsiTheme="minorHAnsi" w:cstheme="minorHAnsi"/>
                <w:sz w:val="22"/>
                <w:szCs w:val="22"/>
              </w:rPr>
              <w:t>For</w:t>
            </w:r>
            <w:r w:rsidR="00826164" w:rsidRPr="00BF747E">
              <w:rPr>
                <w:rFonts w:asciiTheme="minorHAnsi" w:hAnsiTheme="minorHAnsi" w:cstheme="minorHAnsi"/>
                <w:sz w:val="22"/>
                <w:szCs w:val="22"/>
              </w:rPr>
              <w:t xml:space="preserve"> </w:t>
            </w:r>
            <w:r w:rsidR="00C257A1" w:rsidRPr="00BF747E">
              <w:rPr>
                <w:rFonts w:asciiTheme="minorHAnsi" w:hAnsiTheme="minorHAnsi" w:cstheme="minorHAnsi"/>
                <w:sz w:val="22"/>
                <w:szCs w:val="22"/>
              </w:rPr>
              <w:t xml:space="preserve">controlled </w:t>
            </w:r>
            <w:r w:rsidR="00826164" w:rsidRPr="00BF747E">
              <w:rPr>
                <w:rFonts w:asciiTheme="minorHAnsi" w:hAnsiTheme="minorHAnsi" w:cstheme="minorHAnsi"/>
                <w:sz w:val="22"/>
                <w:szCs w:val="22"/>
              </w:rPr>
              <w:t xml:space="preserve">drug/device </w:t>
            </w:r>
            <w:r w:rsidR="00C257A1" w:rsidRPr="00BF747E">
              <w:rPr>
                <w:rFonts w:asciiTheme="minorHAnsi" w:hAnsiTheme="minorHAnsi" w:cstheme="minorHAnsi"/>
                <w:sz w:val="22"/>
                <w:szCs w:val="22"/>
              </w:rPr>
              <w:t>trials</w:t>
            </w:r>
            <w:r w:rsidR="00826164" w:rsidRPr="00BF747E">
              <w:rPr>
                <w:rFonts w:asciiTheme="minorHAnsi" w:hAnsiTheme="minorHAnsi" w:cstheme="minorHAnsi"/>
                <w:sz w:val="22"/>
                <w:szCs w:val="22"/>
              </w:rPr>
              <w:t xml:space="preserve"> (except Phase I drug trials) and pediatric device surveillance trials</w:t>
            </w:r>
            <w:r w:rsidR="00C257A1" w:rsidRPr="00BF747E">
              <w:rPr>
                <w:rFonts w:asciiTheme="minorHAnsi" w:hAnsiTheme="minorHAnsi" w:cstheme="minorHAnsi"/>
                <w:sz w:val="22"/>
                <w:szCs w:val="22"/>
              </w:rPr>
              <w:t>: “A description of this clinical trial will be available on http://www.ClinicalTrials.gov, as required by U.S. Law. This Web site will not include information that can identify you. At most, the Web site will include a summary of the results. You can search this Web site at any time.”</w:t>
            </w:r>
          </w:p>
          <w:p w14:paraId="4162FFE0" w14:textId="77777777" w:rsidR="00C257A1" w:rsidRPr="00BF747E" w:rsidRDefault="00C257A1" w:rsidP="00ED28AC">
            <w:pPr>
              <w:pStyle w:val="StatementLevel1"/>
              <w:spacing w:before="60" w:line="220" w:lineRule="exact"/>
              <w:ind w:left="360" w:hanging="360"/>
              <w:rPr>
                <w:rFonts w:asciiTheme="minorHAnsi" w:hAnsiTheme="minorHAnsi" w:cstheme="minorHAnsi"/>
                <w:b/>
                <w:bCs/>
                <w:sz w:val="22"/>
                <w:szCs w:val="22"/>
              </w:rPr>
            </w:pPr>
            <w:r w:rsidRPr="00BF747E">
              <w:rPr>
                <w:rFonts w:asciiTheme="minorHAnsi" w:hAnsiTheme="minorHAnsi" w:cstheme="minorHAnsi"/>
                <w:b/>
                <w:bCs/>
                <w:sz w:val="22"/>
                <w:szCs w:val="22"/>
              </w:rPr>
              <w:t xml:space="preserve">Additional: </w:t>
            </w:r>
            <w:r w:rsidRPr="00BF747E">
              <w:rPr>
                <w:rFonts w:asciiTheme="minorHAnsi" w:hAnsiTheme="minorHAnsi" w:cstheme="minorHAnsi"/>
                <w:bCs/>
                <w:sz w:val="22"/>
                <w:szCs w:val="22"/>
              </w:rPr>
              <w:t>(Include when appropriate.)</w:t>
            </w:r>
          </w:p>
          <w:p w14:paraId="4162FFE1" w14:textId="77777777" w:rsidR="00C257A1" w:rsidRPr="00BF747E" w:rsidRDefault="008003D2" w:rsidP="00ED28AC">
            <w:pPr>
              <w:pStyle w:val="StatementLevel1Hanging"/>
              <w:spacing w:line="220" w:lineRule="exact"/>
              <w:ind w:left="360" w:hanging="360"/>
              <w:rPr>
                <w:rFonts w:asciiTheme="minorHAnsi" w:hAnsiTheme="minorHAnsi" w:cstheme="minorHAnsi"/>
                <w:sz w:val="22"/>
                <w:szCs w:val="22"/>
              </w:rPr>
            </w:pPr>
            <w:sdt>
              <w:sdtPr>
                <w:rPr>
                  <w:rFonts w:asciiTheme="minorHAnsi" w:hAnsiTheme="minorHAnsi" w:cstheme="minorHAnsi"/>
                  <w:sz w:val="22"/>
                  <w:szCs w:val="22"/>
                </w:rPr>
                <w:id w:val="2011795594"/>
                <w14:checkbox>
                  <w14:checked w14:val="0"/>
                  <w14:checkedState w14:val="2612" w14:font="MS Gothic"/>
                  <w14:uncheckedState w14:val="2610" w14:font="MS Gothic"/>
                </w14:checkbox>
              </w:sdtPr>
              <w:sdtEndPr/>
              <w:sdtContent>
                <w:r w:rsidR="00546EA3" w:rsidRPr="00BF747E">
                  <w:rPr>
                    <w:rFonts w:ascii="Segoe UI Symbol" w:eastAsia="MS Gothic" w:hAnsi="Segoe UI Symbol" w:cs="Segoe UI Symbol"/>
                    <w:sz w:val="22"/>
                    <w:szCs w:val="22"/>
                  </w:rPr>
                  <w:t>☐</w:t>
                </w:r>
              </w:sdtContent>
            </w:sdt>
            <w:r w:rsidR="00546EA3" w:rsidRPr="00BF747E">
              <w:rPr>
                <w:rFonts w:asciiTheme="minorHAnsi" w:hAnsiTheme="minorHAnsi" w:cstheme="minorHAnsi"/>
                <w:sz w:val="22"/>
                <w:szCs w:val="22"/>
              </w:rPr>
              <w:t xml:space="preserve"> </w:t>
            </w:r>
            <w:r w:rsidR="00401797" w:rsidRPr="00BF747E">
              <w:rPr>
                <w:rFonts w:asciiTheme="minorHAnsi" w:hAnsiTheme="minorHAnsi" w:cstheme="minorHAnsi"/>
                <w:sz w:val="22"/>
                <w:szCs w:val="22"/>
              </w:rPr>
              <w:t>T</w:t>
            </w:r>
            <w:r w:rsidR="00C257A1" w:rsidRPr="00BF747E">
              <w:rPr>
                <w:rFonts w:asciiTheme="minorHAnsi" w:hAnsiTheme="minorHAnsi" w:cstheme="minorHAnsi"/>
                <w:sz w:val="22"/>
                <w:szCs w:val="22"/>
              </w:rPr>
              <w:t>he particular treatment or procedure may involve risks to the subject, which are currently unforeseeable.</w:t>
            </w:r>
          </w:p>
          <w:p w14:paraId="4162FFE2" w14:textId="77777777" w:rsidR="00C257A1" w:rsidRPr="00BF747E" w:rsidRDefault="008003D2" w:rsidP="00ED28AC">
            <w:pPr>
              <w:pStyle w:val="StatementLevel1Hanging"/>
              <w:spacing w:line="220" w:lineRule="exact"/>
              <w:ind w:left="360" w:hanging="360"/>
              <w:rPr>
                <w:rFonts w:asciiTheme="minorHAnsi" w:hAnsiTheme="minorHAnsi" w:cstheme="minorHAnsi"/>
                <w:sz w:val="22"/>
                <w:szCs w:val="22"/>
              </w:rPr>
            </w:pPr>
            <w:sdt>
              <w:sdtPr>
                <w:rPr>
                  <w:rFonts w:asciiTheme="minorHAnsi" w:hAnsiTheme="minorHAnsi" w:cstheme="minorHAnsi"/>
                  <w:sz w:val="22"/>
                  <w:szCs w:val="22"/>
                </w:rPr>
                <w:id w:val="1712301658"/>
                <w14:checkbox>
                  <w14:checked w14:val="0"/>
                  <w14:checkedState w14:val="2612" w14:font="MS Gothic"/>
                  <w14:uncheckedState w14:val="2610" w14:font="MS Gothic"/>
                </w14:checkbox>
              </w:sdtPr>
              <w:sdtEndPr/>
              <w:sdtContent>
                <w:r w:rsidR="00546EA3" w:rsidRPr="00BF747E">
                  <w:rPr>
                    <w:rFonts w:ascii="Segoe UI Symbol" w:eastAsia="MS Gothic" w:hAnsi="Segoe UI Symbol" w:cs="Segoe UI Symbol"/>
                    <w:sz w:val="22"/>
                    <w:szCs w:val="22"/>
                  </w:rPr>
                  <w:t>☐</w:t>
                </w:r>
              </w:sdtContent>
            </w:sdt>
            <w:r w:rsidR="00546EA3" w:rsidRPr="00BF747E">
              <w:rPr>
                <w:rFonts w:asciiTheme="minorHAnsi" w:hAnsiTheme="minorHAnsi" w:cstheme="minorHAnsi"/>
                <w:sz w:val="22"/>
                <w:szCs w:val="22"/>
              </w:rPr>
              <w:t xml:space="preserve"> </w:t>
            </w:r>
            <w:r w:rsidR="00401797" w:rsidRPr="00BF747E">
              <w:rPr>
                <w:rFonts w:asciiTheme="minorHAnsi" w:hAnsiTheme="minorHAnsi" w:cstheme="minorHAnsi"/>
                <w:sz w:val="22"/>
                <w:szCs w:val="22"/>
              </w:rPr>
              <w:t>I</w:t>
            </w:r>
            <w:r w:rsidR="00C257A1" w:rsidRPr="00BF747E">
              <w:rPr>
                <w:rFonts w:asciiTheme="minorHAnsi" w:hAnsiTheme="minorHAnsi" w:cstheme="minorHAnsi"/>
                <w:sz w:val="22"/>
                <w:szCs w:val="22"/>
              </w:rPr>
              <w:t>f the subject is or becomes pregnant, the particular treatment or procedure may involve risks to the embryo or fetus, which are currently unforeseeable.</w:t>
            </w:r>
          </w:p>
          <w:p w14:paraId="4162FFE3" w14:textId="67D9B0FD" w:rsidR="00C257A1" w:rsidRPr="00BF747E" w:rsidRDefault="008003D2" w:rsidP="00ED28AC">
            <w:pPr>
              <w:pStyle w:val="StatementLevel1Hanging"/>
              <w:spacing w:line="220" w:lineRule="exact"/>
              <w:ind w:left="360" w:hanging="360"/>
              <w:rPr>
                <w:rFonts w:asciiTheme="minorHAnsi" w:hAnsiTheme="minorHAnsi" w:cstheme="minorHAnsi"/>
                <w:sz w:val="22"/>
                <w:szCs w:val="22"/>
              </w:rPr>
            </w:pPr>
            <w:sdt>
              <w:sdtPr>
                <w:rPr>
                  <w:rFonts w:asciiTheme="minorHAnsi" w:hAnsiTheme="minorHAnsi" w:cstheme="minorHAnsi"/>
                  <w:sz w:val="22"/>
                  <w:szCs w:val="22"/>
                </w:rPr>
                <w:id w:val="1036397377"/>
                <w14:checkbox>
                  <w14:checked w14:val="0"/>
                  <w14:checkedState w14:val="2612" w14:font="MS Gothic"/>
                  <w14:uncheckedState w14:val="2610" w14:font="MS Gothic"/>
                </w14:checkbox>
              </w:sdtPr>
              <w:sdtEndPr/>
              <w:sdtContent>
                <w:r w:rsidR="00546EA3" w:rsidRPr="00BF747E">
                  <w:rPr>
                    <w:rFonts w:ascii="Segoe UI Symbol" w:eastAsia="MS Gothic" w:hAnsi="Segoe UI Symbol" w:cs="Segoe UI Symbol"/>
                    <w:sz w:val="22"/>
                    <w:szCs w:val="22"/>
                  </w:rPr>
                  <w:t>☐</w:t>
                </w:r>
              </w:sdtContent>
            </w:sdt>
            <w:r w:rsidR="00546EA3" w:rsidRPr="00BF747E">
              <w:rPr>
                <w:rFonts w:asciiTheme="minorHAnsi" w:hAnsiTheme="minorHAnsi" w:cstheme="minorHAnsi"/>
                <w:sz w:val="22"/>
                <w:szCs w:val="22"/>
              </w:rPr>
              <w:t xml:space="preserve"> </w:t>
            </w:r>
            <w:r w:rsidR="00C257A1" w:rsidRPr="00BF747E">
              <w:rPr>
                <w:rFonts w:asciiTheme="minorHAnsi" w:hAnsiTheme="minorHAnsi" w:cstheme="minorHAnsi"/>
                <w:sz w:val="22"/>
                <w:szCs w:val="22"/>
              </w:rPr>
              <w:t>Anticipated circumstances under which the subject’s particip</w:t>
            </w:r>
            <w:r w:rsidR="00A1580A" w:rsidRPr="00BF747E">
              <w:rPr>
                <w:rFonts w:asciiTheme="minorHAnsi" w:hAnsiTheme="minorHAnsi" w:cstheme="minorHAnsi"/>
                <w:sz w:val="22"/>
                <w:szCs w:val="22"/>
              </w:rPr>
              <w:t>ation may be terminated by the I</w:t>
            </w:r>
            <w:r w:rsidR="00C257A1" w:rsidRPr="00BF747E">
              <w:rPr>
                <w:rFonts w:asciiTheme="minorHAnsi" w:hAnsiTheme="minorHAnsi" w:cstheme="minorHAnsi"/>
                <w:sz w:val="22"/>
                <w:szCs w:val="22"/>
              </w:rPr>
              <w:t>nvestigator without regard to the subject’s consent.</w:t>
            </w:r>
          </w:p>
          <w:p w14:paraId="4162FFE4" w14:textId="77777777" w:rsidR="00C257A1" w:rsidRPr="00BF747E" w:rsidRDefault="008003D2" w:rsidP="00ED28AC">
            <w:pPr>
              <w:pStyle w:val="StatementLevel1Hanging"/>
              <w:spacing w:line="220" w:lineRule="exact"/>
              <w:ind w:left="360" w:hanging="360"/>
              <w:rPr>
                <w:rFonts w:asciiTheme="minorHAnsi" w:hAnsiTheme="minorHAnsi" w:cstheme="minorHAnsi"/>
                <w:sz w:val="22"/>
                <w:szCs w:val="22"/>
              </w:rPr>
            </w:pPr>
            <w:sdt>
              <w:sdtPr>
                <w:rPr>
                  <w:rFonts w:asciiTheme="minorHAnsi" w:hAnsiTheme="minorHAnsi" w:cstheme="minorHAnsi"/>
                  <w:sz w:val="22"/>
                  <w:szCs w:val="22"/>
                </w:rPr>
                <w:id w:val="-1518764385"/>
                <w14:checkbox>
                  <w14:checked w14:val="0"/>
                  <w14:checkedState w14:val="2612" w14:font="MS Gothic"/>
                  <w14:uncheckedState w14:val="2610" w14:font="MS Gothic"/>
                </w14:checkbox>
              </w:sdtPr>
              <w:sdtEndPr/>
              <w:sdtContent>
                <w:r w:rsidR="00546EA3" w:rsidRPr="00BF747E">
                  <w:rPr>
                    <w:rFonts w:ascii="Segoe UI Symbol" w:eastAsia="MS Gothic" w:hAnsi="Segoe UI Symbol" w:cs="Segoe UI Symbol"/>
                    <w:sz w:val="22"/>
                    <w:szCs w:val="22"/>
                  </w:rPr>
                  <w:t>☐</w:t>
                </w:r>
              </w:sdtContent>
            </w:sdt>
            <w:r w:rsidR="00546EA3" w:rsidRPr="00BF747E">
              <w:rPr>
                <w:rFonts w:asciiTheme="minorHAnsi" w:hAnsiTheme="minorHAnsi" w:cstheme="minorHAnsi"/>
                <w:sz w:val="22"/>
                <w:szCs w:val="22"/>
              </w:rPr>
              <w:t xml:space="preserve"> </w:t>
            </w:r>
            <w:r w:rsidR="00C257A1" w:rsidRPr="00BF747E">
              <w:rPr>
                <w:rFonts w:asciiTheme="minorHAnsi" w:hAnsiTheme="minorHAnsi" w:cstheme="minorHAnsi"/>
                <w:sz w:val="22"/>
                <w:szCs w:val="22"/>
              </w:rPr>
              <w:t>Any additional costs to the subject that may result from participation in the research.</w:t>
            </w:r>
          </w:p>
          <w:p w14:paraId="4162FFE5" w14:textId="77777777" w:rsidR="00C257A1" w:rsidRPr="00BF747E" w:rsidRDefault="008003D2" w:rsidP="00ED28AC">
            <w:pPr>
              <w:pStyle w:val="StatementLevel1Hanging"/>
              <w:spacing w:line="220" w:lineRule="exact"/>
              <w:ind w:left="360" w:hanging="360"/>
              <w:rPr>
                <w:rFonts w:asciiTheme="minorHAnsi" w:hAnsiTheme="minorHAnsi" w:cstheme="minorHAnsi"/>
                <w:sz w:val="22"/>
                <w:szCs w:val="22"/>
              </w:rPr>
            </w:pPr>
            <w:sdt>
              <w:sdtPr>
                <w:rPr>
                  <w:rFonts w:asciiTheme="minorHAnsi" w:hAnsiTheme="minorHAnsi" w:cstheme="minorHAnsi"/>
                  <w:sz w:val="22"/>
                  <w:szCs w:val="22"/>
                </w:rPr>
                <w:id w:val="-430276919"/>
                <w14:checkbox>
                  <w14:checked w14:val="0"/>
                  <w14:checkedState w14:val="2612" w14:font="MS Gothic"/>
                  <w14:uncheckedState w14:val="2610" w14:font="MS Gothic"/>
                </w14:checkbox>
              </w:sdtPr>
              <w:sdtEndPr/>
              <w:sdtContent>
                <w:r w:rsidR="00546EA3" w:rsidRPr="00BF747E">
                  <w:rPr>
                    <w:rFonts w:ascii="Segoe UI Symbol" w:eastAsia="MS Gothic" w:hAnsi="Segoe UI Symbol" w:cs="Segoe UI Symbol"/>
                    <w:sz w:val="22"/>
                    <w:szCs w:val="22"/>
                  </w:rPr>
                  <w:t>☐</w:t>
                </w:r>
              </w:sdtContent>
            </w:sdt>
            <w:r w:rsidR="00546EA3" w:rsidRPr="00BF747E">
              <w:rPr>
                <w:rFonts w:asciiTheme="minorHAnsi" w:hAnsiTheme="minorHAnsi" w:cstheme="minorHAnsi"/>
                <w:sz w:val="22"/>
                <w:szCs w:val="22"/>
              </w:rPr>
              <w:t xml:space="preserve"> </w:t>
            </w:r>
            <w:r w:rsidR="00C257A1" w:rsidRPr="00BF747E">
              <w:rPr>
                <w:rFonts w:asciiTheme="minorHAnsi" w:hAnsiTheme="minorHAnsi" w:cstheme="minorHAnsi"/>
                <w:sz w:val="22"/>
                <w:szCs w:val="22"/>
              </w:rPr>
              <w:t>The consequences of a subject’s decision to withdraw from the research.</w:t>
            </w:r>
          </w:p>
          <w:p w14:paraId="4162FFE6" w14:textId="77777777" w:rsidR="00C257A1" w:rsidRPr="00BF747E" w:rsidRDefault="008003D2" w:rsidP="00ED28AC">
            <w:pPr>
              <w:pStyle w:val="StatementLevel1Hanging"/>
              <w:spacing w:line="220" w:lineRule="exact"/>
              <w:ind w:left="360" w:hanging="360"/>
              <w:rPr>
                <w:rFonts w:asciiTheme="minorHAnsi" w:hAnsiTheme="minorHAnsi" w:cstheme="minorHAnsi"/>
                <w:sz w:val="22"/>
                <w:szCs w:val="22"/>
              </w:rPr>
            </w:pPr>
            <w:sdt>
              <w:sdtPr>
                <w:rPr>
                  <w:rFonts w:asciiTheme="minorHAnsi" w:hAnsiTheme="minorHAnsi" w:cstheme="minorHAnsi"/>
                  <w:sz w:val="22"/>
                  <w:szCs w:val="22"/>
                </w:rPr>
                <w:id w:val="1344211189"/>
                <w14:checkbox>
                  <w14:checked w14:val="0"/>
                  <w14:checkedState w14:val="2612" w14:font="MS Gothic"/>
                  <w14:uncheckedState w14:val="2610" w14:font="MS Gothic"/>
                </w14:checkbox>
              </w:sdtPr>
              <w:sdtEndPr/>
              <w:sdtContent>
                <w:r w:rsidR="00546EA3" w:rsidRPr="00BF747E">
                  <w:rPr>
                    <w:rFonts w:ascii="Segoe UI Symbol" w:eastAsia="MS Gothic" w:hAnsi="Segoe UI Symbol" w:cs="Segoe UI Symbol"/>
                    <w:sz w:val="22"/>
                    <w:szCs w:val="22"/>
                  </w:rPr>
                  <w:t>☐</w:t>
                </w:r>
              </w:sdtContent>
            </w:sdt>
            <w:r w:rsidR="00546EA3" w:rsidRPr="00BF747E">
              <w:rPr>
                <w:rFonts w:asciiTheme="minorHAnsi" w:hAnsiTheme="minorHAnsi" w:cstheme="minorHAnsi"/>
                <w:sz w:val="22"/>
                <w:szCs w:val="22"/>
              </w:rPr>
              <w:t xml:space="preserve"> </w:t>
            </w:r>
            <w:r w:rsidR="00C257A1" w:rsidRPr="00BF747E">
              <w:rPr>
                <w:rFonts w:asciiTheme="minorHAnsi" w:hAnsiTheme="minorHAnsi" w:cstheme="minorHAnsi"/>
                <w:sz w:val="22"/>
                <w:szCs w:val="22"/>
              </w:rPr>
              <w:t>Procedures for orderly termination of participation by the subject.</w:t>
            </w:r>
          </w:p>
          <w:p w14:paraId="4162FFE7" w14:textId="77777777" w:rsidR="00C257A1" w:rsidRPr="00BF747E" w:rsidRDefault="008003D2" w:rsidP="00ED28AC">
            <w:pPr>
              <w:pStyle w:val="StatementLevel1Hanging"/>
              <w:spacing w:line="220" w:lineRule="exact"/>
              <w:ind w:left="360" w:hanging="360"/>
              <w:rPr>
                <w:rFonts w:asciiTheme="minorHAnsi" w:hAnsiTheme="minorHAnsi" w:cstheme="minorHAnsi"/>
                <w:sz w:val="22"/>
                <w:szCs w:val="22"/>
              </w:rPr>
            </w:pPr>
            <w:sdt>
              <w:sdtPr>
                <w:rPr>
                  <w:rFonts w:asciiTheme="minorHAnsi" w:hAnsiTheme="minorHAnsi" w:cstheme="minorHAnsi"/>
                  <w:sz w:val="22"/>
                  <w:szCs w:val="22"/>
                </w:rPr>
                <w:id w:val="-340089036"/>
                <w14:checkbox>
                  <w14:checked w14:val="0"/>
                  <w14:checkedState w14:val="2612" w14:font="MS Gothic"/>
                  <w14:uncheckedState w14:val="2610" w14:font="MS Gothic"/>
                </w14:checkbox>
              </w:sdtPr>
              <w:sdtEndPr/>
              <w:sdtContent>
                <w:r w:rsidR="00546EA3" w:rsidRPr="00BF747E">
                  <w:rPr>
                    <w:rFonts w:ascii="Segoe UI Symbol" w:eastAsia="MS Gothic" w:hAnsi="Segoe UI Symbol" w:cs="Segoe UI Symbol"/>
                    <w:sz w:val="22"/>
                    <w:szCs w:val="22"/>
                  </w:rPr>
                  <w:t>☐</w:t>
                </w:r>
              </w:sdtContent>
            </w:sdt>
            <w:r w:rsidR="00546EA3" w:rsidRPr="00BF747E">
              <w:rPr>
                <w:rFonts w:asciiTheme="minorHAnsi" w:hAnsiTheme="minorHAnsi" w:cstheme="minorHAnsi"/>
                <w:sz w:val="22"/>
                <w:szCs w:val="22"/>
              </w:rPr>
              <w:t xml:space="preserve"> </w:t>
            </w:r>
            <w:r w:rsidR="00401797" w:rsidRPr="00BF747E">
              <w:rPr>
                <w:rFonts w:asciiTheme="minorHAnsi" w:hAnsiTheme="minorHAnsi" w:cstheme="minorHAnsi"/>
                <w:sz w:val="22"/>
                <w:szCs w:val="22"/>
              </w:rPr>
              <w:t>S</w:t>
            </w:r>
            <w:r w:rsidR="00C257A1" w:rsidRPr="00BF747E">
              <w:rPr>
                <w:rFonts w:asciiTheme="minorHAnsi" w:hAnsiTheme="minorHAnsi" w:cstheme="minorHAnsi"/>
                <w:sz w:val="22"/>
                <w:szCs w:val="22"/>
              </w:rPr>
              <w:t>ignificant new findings developed during the course of the research, which may relate to the subject’s willingness to continue participation will be provided to the subject.</w:t>
            </w:r>
          </w:p>
          <w:p w14:paraId="4162FFE8" w14:textId="77777777" w:rsidR="00C257A1" w:rsidRPr="00BF747E" w:rsidRDefault="008003D2" w:rsidP="00ED28AC">
            <w:pPr>
              <w:pStyle w:val="StatementLevel1Hanging"/>
              <w:spacing w:line="220" w:lineRule="exact"/>
              <w:ind w:left="360" w:hanging="360"/>
              <w:rPr>
                <w:rFonts w:asciiTheme="minorHAnsi" w:hAnsiTheme="minorHAnsi" w:cstheme="minorHAnsi"/>
                <w:sz w:val="22"/>
                <w:szCs w:val="22"/>
              </w:rPr>
            </w:pPr>
            <w:sdt>
              <w:sdtPr>
                <w:rPr>
                  <w:rFonts w:asciiTheme="minorHAnsi" w:hAnsiTheme="minorHAnsi" w:cstheme="minorHAnsi"/>
                  <w:sz w:val="22"/>
                  <w:szCs w:val="22"/>
                </w:rPr>
                <w:id w:val="-628555916"/>
                <w14:checkbox>
                  <w14:checked w14:val="0"/>
                  <w14:checkedState w14:val="2612" w14:font="MS Gothic"/>
                  <w14:uncheckedState w14:val="2610" w14:font="MS Gothic"/>
                </w14:checkbox>
              </w:sdtPr>
              <w:sdtEndPr/>
              <w:sdtContent>
                <w:r w:rsidR="00546EA3" w:rsidRPr="00BF747E">
                  <w:rPr>
                    <w:rFonts w:ascii="Segoe UI Symbol" w:eastAsia="MS Gothic" w:hAnsi="Segoe UI Symbol" w:cs="Segoe UI Symbol"/>
                    <w:sz w:val="22"/>
                    <w:szCs w:val="22"/>
                  </w:rPr>
                  <w:t>☐</w:t>
                </w:r>
              </w:sdtContent>
            </w:sdt>
            <w:r w:rsidR="00546EA3" w:rsidRPr="00BF747E">
              <w:rPr>
                <w:rFonts w:asciiTheme="minorHAnsi" w:hAnsiTheme="minorHAnsi" w:cstheme="minorHAnsi"/>
                <w:sz w:val="22"/>
                <w:szCs w:val="22"/>
              </w:rPr>
              <w:t xml:space="preserve"> </w:t>
            </w:r>
            <w:r w:rsidR="00401797" w:rsidRPr="00BF747E">
              <w:rPr>
                <w:rFonts w:asciiTheme="minorHAnsi" w:hAnsiTheme="minorHAnsi" w:cstheme="minorHAnsi"/>
                <w:sz w:val="22"/>
                <w:szCs w:val="22"/>
              </w:rPr>
              <w:t>A</w:t>
            </w:r>
            <w:r w:rsidR="00C257A1" w:rsidRPr="00BF747E">
              <w:rPr>
                <w:rFonts w:asciiTheme="minorHAnsi" w:hAnsiTheme="minorHAnsi" w:cstheme="minorHAnsi"/>
                <w:sz w:val="22"/>
                <w:szCs w:val="22"/>
              </w:rPr>
              <w:t>pproximate number of subjects involved in the study.</w:t>
            </w:r>
          </w:p>
          <w:p w14:paraId="4162FFE9" w14:textId="77777777" w:rsidR="00C257A1" w:rsidRPr="00BF747E" w:rsidRDefault="008003D2" w:rsidP="00ED28AC">
            <w:pPr>
              <w:pStyle w:val="StatementLevel1Hanging"/>
              <w:spacing w:line="220" w:lineRule="exact"/>
              <w:ind w:left="360" w:hanging="360"/>
              <w:rPr>
                <w:rFonts w:asciiTheme="minorHAnsi" w:hAnsiTheme="minorHAnsi" w:cstheme="minorHAnsi"/>
                <w:sz w:val="22"/>
                <w:szCs w:val="22"/>
              </w:rPr>
            </w:pPr>
            <w:sdt>
              <w:sdtPr>
                <w:rPr>
                  <w:rFonts w:asciiTheme="minorHAnsi" w:hAnsiTheme="minorHAnsi" w:cstheme="minorHAnsi"/>
                  <w:sz w:val="22"/>
                  <w:szCs w:val="22"/>
                </w:rPr>
                <w:id w:val="1824388323"/>
                <w14:checkbox>
                  <w14:checked w14:val="0"/>
                  <w14:checkedState w14:val="2612" w14:font="MS Gothic"/>
                  <w14:uncheckedState w14:val="2610" w14:font="MS Gothic"/>
                </w14:checkbox>
              </w:sdtPr>
              <w:sdtEndPr/>
              <w:sdtContent>
                <w:r w:rsidR="00546EA3" w:rsidRPr="00BF747E">
                  <w:rPr>
                    <w:rFonts w:ascii="Segoe UI Symbol" w:eastAsia="MS Gothic" w:hAnsi="Segoe UI Symbol" w:cs="Segoe UI Symbol"/>
                    <w:sz w:val="22"/>
                    <w:szCs w:val="22"/>
                  </w:rPr>
                  <w:t>☐</w:t>
                </w:r>
              </w:sdtContent>
            </w:sdt>
            <w:r w:rsidR="00546EA3" w:rsidRPr="00BF747E">
              <w:rPr>
                <w:rFonts w:asciiTheme="minorHAnsi" w:hAnsiTheme="minorHAnsi" w:cstheme="minorHAnsi"/>
                <w:sz w:val="22"/>
                <w:szCs w:val="22"/>
              </w:rPr>
              <w:t xml:space="preserve"> </w:t>
            </w:r>
            <w:r w:rsidR="00401797" w:rsidRPr="00BF747E">
              <w:rPr>
                <w:rFonts w:asciiTheme="minorHAnsi" w:hAnsiTheme="minorHAnsi" w:cstheme="minorHAnsi"/>
                <w:sz w:val="22"/>
                <w:szCs w:val="22"/>
              </w:rPr>
              <w:t>A</w:t>
            </w:r>
            <w:r w:rsidR="00C257A1" w:rsidRPr="00BF747E">
              <w:rPr>
                <w:rFonts w:asciiTheme="minorHAnsi" w:hAnsiTheme="minorHAnsi" w:cstheme="minorHAnsi"/>
                <w:sz w:val="22"/>
                <w:szCs w:val="22"/>
              </w:rPr>
              <w:t>mount and schedule of all payments.</w:t>
            </w:r>
          </w:p>
          <w:p w14:paraId="4162FFEA" w14:textId="6CF09936" w:rsidR="00AD4713" w:rsidRPr="00BF747E" w:rsidRDefault="008003D2" w:rsidP="00ED28AC">
            <w:pPr>
              <w:pStyle w:val="StatementLevel1Hanging"/>
              <w:spacing w:line="220" w:lineRule="exact"/>
              <w:ind w:left="360" w:hanging="360"/>
              <w:rPr>
                <w:rFonts w:asciiTheme="minorHAnsi" w:hAnsiTheme="minorHAnsi" w:cstheme="minorHAnsi"/>
                <w:sz w:val="22"/>
                <w:szCs w:val="22"/>
              </w:rPr>
            </w:pPr>
            <w:sdt>
              <w:sdtPr>
                <w:rPr>
                  <w:rFonts w:asciiTheme="minorHAnsi" w:hAnsiTheme="minorHAnsi" w:cstheme="minorHAnsi"/>
                  <w:sz w:val="22"/>
                  <w:szCs w:val="22"/>
                </w:rPr>
                <w:id w:val="-323366751"/>
                <w14:checkbox>
                  <w14:checked w14:val="0"/>
                  <w14:checkedState w14:val="2612" w14:font="MS Gothic"/>
                  <w14:uncheckedState w14:val="2610" w14:font="MS Gothic"/>
                </w14:checkbox>
              </w:sdtPr>
              <w:sdtEndPr/>
              <w:sdtContent>
                <w:r w:rsidR="00AD4713" w:rsidRPr="00BF747E">
                  <w:rPr>
                    <w:rFonts w:ascii="Segoe UI Symbol" w:eastAsia="MS Gothic" w:hAnsi="Segoe UI Symbol" w:cs="Segoe UI Symbol"/>
                    <w:sz w:val="22"/>
                    <w:szCs w:val="22"/>
                  </w:rPr>
                  <w:t>☐</w:t>
                </w:r>
              </w:sdtContent>
            </w:sdt>
            <w:r w:rsidR="00AD4713" w:rsidRPr="00BF747E">
              <w:rPr>
                <w:rFonts w:asciiTheme="minorHAnsi" w:hAnsiTheme="minorHAnsi" w:cstheme="minorHAnsi"/>
                <w:sz w:val="22"/>
                <w:szCs w:val="22"/>
              </w:rPr>
              <w:t xml:space="preserve"> A statement that the subject’s biospecimens (even if identifiers are removed) may be used for commercial profit and whether the subject will or will not share in this commercial profit.</w:t>
            </w:r>
            <w:r w:rsidR="007F6C99" w:rsidRPr="00BF747E">
              <w:rPr>
                <w:rFonts w:asciiTheme="minorHAnsi" w:hAnsiTheme="minorHAnsi" w:cstheme="minorHAnsi"/>
                <w:sz w:val="22"/>
                <w:szCs w:val="22"/>
              </w:rPr>
              <w:t xml:space="preserve"> (</w:t>
            </w:r>
            <w:r w:rsidR="007F6C99" w:rsidRPr="00BF747E">
              <w:rPr>
                <w:rFonts w:asciiTheme="minorHAnsi" w:hAnsiTheme="minorHAnsi" w:cstheme="minorHAnsi"/>
                <w:b/>
                <w:sz w:val="22"/>
                <w:szCs w:val="22"/>
              </w:rPr>
              <w:t>N/A if research is subject to Pre-2018 Requirements)</w:t>
            </w:r>
            <w:r w:rsidR="00FE04FA" w:rsidRPr="00BF747E">
              <w:rPr>
                <w:rFonts w:asciiTheme="minorHAnsi" w:hAnsiTheme="minorHAnsi" w:cstheme="minorHAnsi"/>
                <w:sz w:val="22"/>
                <w:szCs w:val="22"/>
              </w:rPr>
              <w:t xml:space="preserve"> </w:t>
            </w:r>
            <w:sdt>
              <w:sdtPr>
                <w:rPr>
                  <w:rFonts w:asciiTheme="minorHAnsi" w:hAnsiTheme="minorHAnsi" w:cstheme="minorHAnsi"/>
                  <w:sz w:val="22"/>
                  <w:szCs w:val="22"/>
                </w:rPr>
                <w:id w:val="126682950"/>
                <w14:checkbox>
                  <w14:checked w14:val="0"/>
                  <w14:checkedState w14:val="2612" w14:font="MS Gothic"/>
                  <w14:uncheckedState w14:val="2610" w14:font="MS Gothic"/>
                </w14:checkbox>
              </w:sdtPr>
              <w:sdtEndPr/>
              <w:sdtContent>
                <w:r w:rsidR="00FE04FA" w:rsidRPr="00BF747E">
                  <w:rPr>
                    <w:rFonts w:ascii="Segoe UI Symbol" w:eastAsia="MS Gothic" w:hAnsi="Segoe UI Symbol" w:cs="Segoe UI Symbol"/>
                    <w:sz w:val="22"/>
                    <w:szCs w:val="22"/>
                  </w:rPr>
                  <w:t>☐</w:t>
                </w:r>
              </w:sdtContent>
            </w:sdt>
            <w:r w:rsidR="00FE04FA" w:rsidRPr="00BF747E">
              <w:rPr>
                <w:rFonts w:asciiTheme="minorHAnsi" w:hAnsiTheme="minorHAnsi" w:cstheme="minorHAnsi"/>
                <w:sz w:val="22"/>
                <w:szCs w:val="22"/>
              </w:rPr>
              <w:t xml:space="preserve"> </w:t>
            </w:r>
            <w:r w:rsidR="00FE04FA" w:rsidRPr="00BF747E">
              <w:rPr>
                <w:rFonts w:asciiTheme="minorHAnsi" w:hAnsiTheme="minorHAnsi" w:cstheme="minorHAnsi"/>
                <w:b/>
                <w:sz w:val="22"/>
                <w:szCs w:val="22"/>
              </w:rPr>
              <w:t>N/A</w:t>
            </w:r>
          </w:p>
          <w:p w14:paraId="4162FFEB" w14:textId="4F2141D0" w:rsidR="00AD4713" w:rsidRPr="00BF747E" w:rsidRDefault="008003D2" w:rsidP="00ED28AC">
            <w:pPr>
              <w:pStyle w:val="StatementLevel1Hanging"/>
              <w:spacing w:line="220" w:lineRule="exact"/>
              <w:ind w:left="360" w:hanging="360"/>
              <w:rPr>
                <w:rFonts w:asciiTheme="minorHAnsi" w:hAnsiTheme="minorHAnsi" w:cstheme="minorHAnsi"/>
                <w:sz w:val="22"/>
                <w:szCs w:val="22"/>
              </w:rPr>
            </w:pPr>
            <w:sdt>
              <w:sdtPr>
                <w:rPr>
                  <w:rFonts w:asciiTheme="minorHAnsi" w:hAnsiTheme="minorHAnsi" w:cstheme="minorHAnsi"/>
                  <w:sz w:val="22"/>
                  <w:szCs w:val="22"/>
                </w:rPr>
                <w:id w:val="1320387722"/>
                <w14:checkbox>
                  <w14:checked w14:val="0"/>
                  <w14:checkedState w14:val="2612" w14:font="MS Gothic"/>
                  <w14:uncheckedState w14:val="2610" w14:font="MS Gothic"/>
                </w14:checkbox>
              </w:sdtPr>
              <w:sdtEndPr/>
              <w:sdtContent>
                <w:r w:rsidR="00AD4713" w:rsidRPr="00BF747E">
                  <w:rPr>
                    <w:rFonts w:ascii="Segoe UI Symbol" w:eastAsia="MS Gothic" w:hAnsi="Segoe UI Symbol" w:cs="Segoe UI Symbol"/>
                    <w:sz w:val="22"/>
                    <w:szCs w:val="22"/>
                  </w:rPr>
                  <w:t>☐</w:t>
                </w:r>
              </w:sdtContent>
            </w:sdt>
            <w:r w:rsidR="00AD4713" w:rsidRPr="00BF747E">
              <w:rPr>
                <w:rFonts w:asciiTheme="minorHAnsi" w:hAnsiTheme="minorHAnsi" w:cstheme="minorHAnsi"/>
                <w:sz w:val="22"/>
                <w:szCs w:val="22"/>
              </w:rPr>
              <w:t xml:space="preserve"> A statement regarding whether clinically relevant research results, including individual research results, will be disclosed to subjects, and if so, under what conditions.</w:t>
            </w:r>
            <w:r w:rsidR="007F6C99" w:rsidRPr="00BF747E">
              <w:rPr>
                <w:rFonts w:asciiTheme="minorHAnsi" w:hAnsiTheme="minorHAnsi" w:cstheme="minorHAnsi"/>
                <w:sz w:val="22"/>
                <w:szCs w:val="22"/>
              </w:rPr>
              <w:t xml:space="preserve"> (</w:t>
            </w:r>
            <w:r w:rsidR="007F6C99" w:rsidRPr="00BF747E">
              <w:rPr>
                <w:rFonts w:asciiTheme="minorHAnsi" w:hAnsiTheme="minorHAnsi" w:cstheme="minorHAnsi"/>
                <w:b/>
                <w:sz w:val="22"/>
                <w:szCs w:val="22"/>
              </w:rPr>
              <w:t>N/A if research is subject to Pre-2018 Requirements)</w:t>
            </w:r>
            <w:r w:rsidR="00FE04FA" w:rsidRPr="00BF747E">
              <w:rPr>
                <w:rFonts w:asciiTheme="minorHAnsi" w:hAnsiTheme="minorHAnsi" w:cstheme="minorHAnsi"/>
                <w:sz w:val="22"/>
                <w:szCs w:val="22"/>
              </w:rPr>
              <w:t xml:space="preserve"> </w:t>
            </w:r>
            <w:sdt>
              <w:sdtPr>
                <w:rPr>
                  <w:rFonts w:asciiTheme="minorHAnsi" w:hAnsiTheme="minorHAnsi" w:cstheme="minorHAnsi"/>
                  <w:sz w:val="22"/>
                  <w:szCs w:val="22"/>
                </w:rPr>
                <w:id w:val="1439178716"/>
                <w14:checkbox>
                  <w14:checked w14:val="0"/>
                  <w14:checkedState w14:val="2612" w14:font="MS Gothic"/>
                  <w14:uncheckedState w14:val="2610" w14:font="MS Gothic"/>
                </w14:checkbox>
              </w:sdtPr>
              <w:sdtEndPr/>
              <w:sdtContent>
                <w:r w:rsidR="00FE04FA" w:rsidRPr="00BF747E">
                  <w:rPr>
                    <w:rFonts w:ascii="Segoe UI Symbol" w:eastAsia="MS Gothic" w:hAnsi="Segoe UI Symbol" w:cs="Segoe UI Symbol"/>
                    <w:sz w:val="22"/>
                    <w:szCs w:val="22"/>
                  </w:rPr>
                  <w:t>☐</w:t>
                </w:r>
              </w:sdtContent>
            </w:sdt>
            <w:r w:rsidR="00FE04FA" w:rsidRPr="00BF747E">
              <w:rPr>
                <w:rFonts w:asciiTheme="minorHAnsi" w:hAnsiTheme="minorHAnsi" w:cstheme="minorHAnsi"/>
                <w:sz w:val="22"/>
                <w:szCs w:val="22"/>
              </w:rPr>
              <w:t xml:space="preserve"> </w:t>
            </w:r>
            <w:r w:rsidR="00FE04FA" w:rsidRPr="00BF747E">
              <w:rPr>
                <w:rFonts w:asciiTheme="minorHAnsi" w:hAnsiTheme="minorHAnsi" w:cstheme="minorHAnsi"/>
                <w:b/>
                <w:sz w:val="22"/>
                <w:szCs w:val="22"/>
              </w:rPr>
              <w:t>N/A</w:t>
            </w:r>
          </w:p>
          <w:p w14:paraId="66C98C79" w14:textId="0B8409B2" w:rsidR="00AD4713" w:rsidRPr="00BF747E" w:rsidRDefault="008003D2" w:rsidP="00ED28AC">
            <w:pPr>
              <w:pStyle w:val="StatementLevel1Hanging"/>
              <w:spacing w:line="220" w:lineRule="exact"/>
              <w:ind w:left="360" w:hanging="360"/>
              <w:rPr>
                <w:rFonts w:asciiTheme="minorHAnsi" w:hAnsiTheme="minorHAnsi" w:cstheme="minorHAnsi"/>
                <w:sz w:val="22"/>
                <w:szCs w:val="22"/>
              </w:rPr>
            </w:pPr>
            <w:sdt>
              <w:sdtPr>
                <w:rPr>
                  <w:rFonts w:asciiTheme="minorHAnsi" w:hAnsiTheme="minorHAnsi" w:cstheme="minorHAnsi"/>
                  <w:sz w:val="22"/>
                  <w:szCs w:val="22"/>
                </w:rPr>
                <w:id w:val="-1126225020"/>
                <w14:checkbox>
                  <w14:checked w14:val="0"/>
                  <w14:checkedState w14:val="2612" w14:font="MS Gothic"/>
                  <w14:uncheckedState w14:val="2610" w14:font="MS Gothic"/>
                </w14:checkbox>
              </w:sdtPr>
              <w:sdtEndPr/>
              <w:sdtContent>
                <w:r w:rsidR="00AD4713" w:rsidRPr="00BF747E">
                  <w:rPr>
                    <w:rFonts w:ascii="Segoe UI Symbol" w:eastAsia="MS Gothic" w:hAnsi="Segoe UI Symbol" w:cs="Segoe UI Symbol"/>
                    <w:sz w:val="22"/>
                    <w:szCs w:val="22"/>
                  </w:rPr>
                  <w:t>☐</w:t>
                </w:r>
              </w:sdtContent>
            </w:sdt>
            <w:r w:rsidR="00AD4713" w:rsidRPr="00BF747E">
              <w:rPr>
                <w:rFonts w:asciiTheme="minorHAnsi" w:hAnsiTheme="minorHAnsi" w:cstheme="minorHAnsi"/>
                <w:sz w:val="22"/>
                <w:szCs w:val="22"/>
              </w:rPr>
              <w:t xml:space="preserve"> For research involving biospecimens, whether the research will (if known) or might include whole genome sequencing (</w:t>
            </w:r>
            <w:r w:rsidR="00AD4713" w:rsidRPr="00BF747E">
              <w:rPr>
                <w:rFonts w:asciiTheme="minorHAnsi" w:hAnsiTheme="minorHAnsi" w:cstheme="minorHAnsi"/>
                <w:iCs/>
                <w:sz w:val="22"/>
                <w:szCs w:val="22"/>
              </w:rPr>
              <w:t xml:space="preserve">i.e. </w:t>
            </w:r>
            <w:r w:rsidR="00AD4713" w:rsidRPr="00BF747E">
              <w:rPr>
                <w:rFonts w:asciiTheme="minorHAnsi" w:hAnsiTheme="minorHAnsi" w:cstheme="minorHAnsi"/>
                <w:sz w:val="22"/>
                <w:szCs w:val="22"/>
              </w:rPr>
              <w:t>sequencing of a human germline or somatic specimen with the intent to generate the genome or exome sequence of that specimen).</w:t>
            </w:r>
            <w:r w:rsidR="007F6C99" w:rsidRPr="00BF747E">
              <w:rPr>
                <w:rFonts w:asciiTheme="minorHAnsi" w:hAnsiTheme="minorHAnsi" w:cstheme="minorHAnsi"/>
                <w:sz w:val="22"/>
                <w:szCs w:val="22"/>
              </w:rPr>
              <w:t xml:space="preserve"> (</w:t>
            </w:r>
            <w:r w:rsidR="007F6C99" w:rsidRPr="00BF747E">
              <w:rPr>
                <w:rFonts w:asciiTheme="minorHAnsi" w:hAnsiTheme="minorHAnsi" w:cstheme="minorHAnsi"/>
                <w:b/>
                <w:sz w:val="22"/>
                <w:szCs w:val="22"/>
              </w:rPr>
              <w:t>N/A if research is subject to Pre-2018 Requirements)</w:t>
            </w:r>
            <w:r w:rsidR="00FE04FA" w:rsidRPr="00BF747E">
              <w:rPr>
                <w:rFonts w:asciiTheme="minorHAnsi" w:hAnsiTheme="minorHAnsi" w:cstheme="minorHAnsi"/>
                <w:sz w:val="22"/>
                <w:szCs w:val="22"/>
              </w:rPr>
              <w:t xml:space="preserve"> </w:t>
            </w:r>
            <w:sdt>
              <w:sdtPr>
                <w:rPr>
                  <w:rFonts w:asciiTheme="minorHAnsi" w:hAnsiTheme="minorHAnsi" w:cstheme="minorHAnsi"/>
                  <w:sz w:val="22"/>
                  <w:szCs w:val="22"/>
                </w:rPr>
                <w:id w:val="-752970642"/>
                <w14:checkbox>
                  <w14:checked w14:val="0"/>
                  <w14:checkedState w14:val="2612" w14:font="MS Gothic"/>
                  <w14:uncheckedState w14:val="2610" w14:font="MS Gothic"/>
                </w14:checkbox>
              </w:sdtPr>
              <w:sdtEndPr/>
              <w:sdtContent>
                <w:r w:rsidR="00FE04FA" w:rsidRPr="00BF747E">
                  <w:rPr>
                    <w:rFonts w:ascii="Segoe UI Symbol" w:eastAsia="MS Gothic" w:hAnsi="Segoe UI Symbol" w:cs="Segoe UI Symbol"/>
                    <w:sz w:val="22"/>
                    <w:szCs w:val="22"/>
                  </w:rPr>
                  <w:t>☐</w:t>
                </w:r>
              </w:sdtContent>
            </w:sdt>
            <w:r w:rsidR="00FE04FA" w:rsidRPr="00BF747E">
              <w:rPr>
                <w:rFonts w:asciiTheme="minorHAnsi" w:hAnsiTheme="minorHAnsi" w:cstheme="minorHAnsi"/>
                <w:sz w:val="22"/>
                <w:szCs w:val="22"/>
              </w:rPr>
              <w:t xml:space="preserve"> </w:t>
            </w:r>
            <w:r w:rsidR="00FE04FA" w:rsidRPr="00BF747E">
              <w:rPr>
                <w:rFonts w:asciiTheme="minorHAnsi" w:hAnsiTheme="minorHAnsi" w:cstheme="minorHAnsi"/>
                <w:b/>
                <w:sz w:val="22"/>
                <w:szCs w:val="22"/>
              </w:rPr>
              <w:t>N/A</w:t>
            </w:r>
          </w:p>
          <w:p w14:paraId="5D1EEDE6" w14:textId="0A465E72" w:rsidR="00DE2788" w:rsidRPr="00BF747E" w:rsidRDefault="008003D2" w:rsidP="005119A4">
            <w:pPr>
              <w:pStyle w:val="StatementLevel1Hanging"/>
              <w:spacing w:line="220" w:lineRule="exact"/>
              <w:ind w:left="360" w:hanging="360"/>
              <w:rPr>
                <w:rFonts w:asciiTheme="minorHAnsi" w:hAnsiTheme="minorHAnsi" w:cstheme="minorHAnsi"/>
                <w:sz w:val="22"/>
                <w:szCs w:val="22"/>
              </w:rPr>
            </w:pPr>
            <w:sdt>
              <w:sdtPr>
                <w:rPr>
                  <w:rFonts w:asciiTheme="minorHAnsi" w:hAnsiTheme="minorHAnsi" w:cstheme="minorHAnsi"/>
                  <w:sz w:val="22"/>
                  <w:szCs w:val="22"/>
                </w:rPr>
                <w:id w:val="1077708511"/>
                <w14:checkbox>
                  <w14:checked w14:val="0"/>
                  <w14:checkedState w14:val="2612" w14:font="MS Gothic"/>
                  <w14:uncheckedState w14:val="2610" w14:font="MS Gothic"/>
                </w14:checkbox>
              </w:sdtPr>
              <w:sdtEndPr/>
              <w:sdtContent>
                <w:r w:rsidR="005119A4" w:rsidRPr="00BF747E">
                  <w:rPr>
                    <w:rFonts w:ascii="Segoe UI Symbol" w:eastAsia="MS Gothic" w:hAnsi="Segoe UI Symbol" w:cs="Segoe UI Symbol"/>
                    <w:sz w:val="22"/>
                    <w:szCs w:val="22"/>
                  </w:rPr>
                  <w:t>☐</w:t>
                </w:r>
              </w:sdtContent>
            </w:sdt>
            <w:r w:rsidR="005119A4" w:rsidRPr="00BF747E">
              <w:rPr>
                <w:rFonts w:asciiTheme="minorHAnsi" w:hAnsiTheme="minorHAnsi" w:cstheme="minorHAnsi"/>
                <w:sz w:val="22"/>
                <w:szCs w:val="22"/>
              </w:rPr>
              <w:t xml:space="preserve"> Any additional information which should be given to subjects when in the IRB’s judgement the information would meaningfully add to the protection of the rights and welfare of subjects. </w:t>
            </w:r>
            <w:r w:rsidR="00DE2788" w:rsidRPr="00BF747E">
              <w:rPr>
                <w:rStyle w:val="EndnoteReference"/>
                <w:rFonts w:asciiTheme="minorHAnsi" w:hAnsiTheme="minorHAnsi" w:cstheme="minorHAnsi"/>
                <w:sz w:val="22"/>
                <w:szCs w:val="22"/>
              </w:rPr>
              <w:endnoteReference w:id="18"/>
            </w:r>
          </w:p>
          <w:p w14:paraId="1B25A520" w14:textId="77777777" w:rsidR="00CA0477" w:rsidRPr="00F200C1" w:rsidRDefault="008003D2" w:rsidP="00CA0477">
            <w:pPr>
              <w:pStyle w:val="StatementLevel1Hanging"/>
              <w:spacing w:line="220" w:lineRule="exact"/>
              <w:ind w:left="360" w:hanging="360"/>
              <w:rPr>
                <w:rFonts w:asciiTheme="minorHAnsi" w:hAnsiTheme="minorHAnsi" w:cstheme="minorHAnsi"/>
                <w:sz w:val="22"/>
                <w:szCs w:val="22"/>
              </w:rPr>
            </w:pPr>
            <w:sdt>
              <w:sdtPr>
                <w:rPr>
                  <w:rFonts w:asciiTheme="minorHAnsi" w:hAnsiTheme="minorHAnsi" w:cstheme="minorHAnsi"/>
                  <w:sz w:val="22"/>
                  <w:szCs w:val="22"/>
                </w:rPr>
                <w:id w:val="-1906446971"/>
                <w14:checkbox>
                  <w14:checked w14:val="0"/>
                  <w14:checkedState w14:val="2612" w14:font="MS Gothic"/>
                  <w14:uncheckedState w14:val="2610" w14:font="MS Gothic"/>
                </w14:checkbox>
              </w:sdtPr>
              <w:sdtEndPr/>
              <w:sdtContent>
                <w:r w:rsidR="00CA0477" w:rsidRPr="00F200C1">
                  <w:rPr>
                    <w:rFonts w:ascii="Segoe UI Symbol" w:eastAsia="MS Gothic" w:hAnsi="Segoe UI Symbol" w:cs="Segoe UI Symbol"/>
                    <w:sz w:val="22"/>
                    <w:szCs w:val="22"/>
                  </w:rPr>
                  <w:t>☐</w:t>
                </w:r>
              </w:sdtContent>
            </w:sdt>
            <w:r w:rsidR="00CA0477" w:rsidRPr="00F200C1">
              <w:rPr>
                <w:rFonts w:asciiTheme="minorHAnsi" w:hAnsiTheme="minorHAnsi" w:cstheme="minorHAnsi"/>
                <w:sz w:val="22"/>
                <w:szCs w:val="22"/>
              </w:rPr>
              <w:t xml:space="preserve">  When the study involves genetic testing, a statement that outlines the protections afforded to the subject under the Genetic Information Nondiscrimination Act (GINA).</w:t>
            </w:r>
          </w:p>
          <w:p w14:paraId="4162FFEC" w14:textId="77777777" w:rsidR="00AD4713" w:rsidRPr="00BF747E" w:rsidRDefault="00AD4713" w:rsidP="00ED28AC">
            <w:pPr>
              <w:pStyle w:val="StatementLevel1Hanging"/>
              <w:spacing w:line="220" w:lineRule="exact"/>
              <w:ind w:left="360" w:hanging="360"/>
              <w:rPr>
                <w:rFonts w:asciiTheme="minorHAnsi" w:hAnsiTheme="minorHAnsi" w:cstheme="minorHAnsi"/>
                <w:sz w:val="22"/>
                <w:szCs w:val="22"/>
              </w:rPr>
            </w:pPr>
          </w:p>
        </w:tc>
      </w:tr>
      <w:tr w:rsidR="005321FB" w:rsidRPr="00BB32C1" w14:paraId="27987C3C" w14:textId="77777777" w:rsidTr="003D63DC">
        <w:trPr>
          <w:trHeight w:hRule="exact" w:val="72"/>
        </w:trPr>
        <w:sdt>
          <w:sdtPr>
            <w:rPr>
              <w:rFonts w:asciiTheme="minorHAnsi" w:hAnsiTheme="minorHAnsi" w:cstheme="minorHAnsi"/>
              <w:sz w:val="22"/>
              <w:szCs w:val="22"/>
            </w:rPr>
            <w:id w:val="1944338006"/>
            <w14:checkbox>
              <w14:checked w14:val="1"/>
              <w14:checkedState w14:val="2612" w14:font="MS Gothic"/>
              <w14:uncheckedState w14:val="2610" w14:font="MS Gothic"/>
            </w14:checkbox>
          </w:sdtPr>
          <w:sdtEndPr/>
          <w:sdtContent>
            <w:tc>
              <w:tcPr>
                <w:tcW w:w="10773" w:type="dxa"/>
                <w:gridSpan w:val="6"/>
                <w:tcBorders>
                  <w:bottom w:val="single" w:sz="4" w:space="0" w:color="auto"/>
                </w:tcBorders>
                <w:shd w:val="clear" w:color="auto" w:fill="000000"/>
              </w:tcPr>
              <w:p w14:paraId="5DEB513D" w14:textId="77777777" w:rsidR="005321FB" w:rsidRPr="00BF747E" w:rsidRDefault="005321FB" w:rsidP="00D056DF">
                <w:pPr>
                  <w:pStyle w:val="StatementLevel1"/>
                  <w:rPr>
                    <w:rFonts w:asciiTheme="minorHAnsi" w:hAnsiTheme="minorHAnsi" w:cstheme="minorHAnsi"/>
                    <w:sz w:val="22"/>
                    <w:szCs w:val="22"/>
                  </w:rPr>
                </w:pPr>
                <w:r w:rsidRPr="00BF747E">
                  <w:rPr>
                    <w:rFonts w:ascii="Segoe UI Symbol" w:eastAsia="MS Gothic" w:hAnsi="Segoe UI Symbol" w:cs="Segoe UI Symbol"/>
                    <w:sz w:val="22"/>
                    <w:szCs w:val="22"/>
                  </w:rPr>
                  <w:t>☒</w:t>
                </w:r>
              </w:p>
            </w:tc>
          </w:sdtContent>
        </w:sdt>
      </w:tr>
      <w:tr w:rsidR="00706F7A" w:rsidRPr="00706F7A" w14:paraId="002A4E0E" w14:textId="77777777" w:rsidTr="00F75FF1">
        <w:tc>
          <w:tcPr>
            <w:tcW w:w="10773" w:type="dxa"/>
            <w:gridSpan w:val="6"/>
            <w:tcBorders>
              <w:top w:val="nil"/>
              <w:left w:val="single" w:sz="4" w:space="0" w:color="auto"/>
              <w:bottom w:val="single" w:sz="4" w:space="0" w:color="auto"/>
              <w:right w:val="single" w:sz="4" w:space="0" w:color="auto"/>
            </w:tcBorders>
            <w:hideMark/>
          </w:tcPr>
          <w:p w14:paraId="67854EBB" w14:textId="77777777" w:rsidR="00706F7A" w:rsidRPr="00706F7A" w:rsidRDefault="00706F7A" w:rsidP="00B32391">
            <w:pPr>
              <w:numPr>
                <w:ilvl w:val="0"/>
                <w:numId w:val="14"/>
              </w:numPr>
              <w:tabs>
                <w:tab w:val="left" w:pos="360"/>
              </w:tabs>
              <w:rPr>
                <w:rFonts w:asciiTheme="minorHAnsi" w:hAnsiTheme="minorHAnsi" w:cstheme="minorHAnsi"/>
                <w:b/>
                <w:sz w:val="22"/>
                <w:szCs w:val="22"/>
              </w:rPr>
            </w:pPr>
            <w:r w:rsidRPr="00706F7A">
              <w:rPr>
                <w:rFonts w:asciiTheme="minorHAnsi" w:hAnsiTheme="minorHAnsi" w:cstheme="minorHAnsi"/>
                <w:b/>
                <w:sz w:val="22"/>
                <w:szCs w:val="22"/>
              </w:rPr>
              <w:t>Additional Considerations for Electronic Consent (Check if “Yes” or “N/A”. All must be checked)</w:t>
            </w:r>
          </w:p>
        </w:tc>
      </w:tr>
      <w:tr w:rsidR="00706F7A" w:rsidRPr="00706F7A" w14:paraId="17CA88A1" w14:textId="77777777" w:rsidTr="00F75FF1">
        <w:tc>
          <w:tcPr>
            <w:tcW w:w="514" w:type="dxa"/>
            <w:gridSpan w:val="2"/>
            <w:tcBorders>
              <w:top w:val="nil"/>
              <w:left w:val="single" w:sz="4" w:space="0" w:color="auto"/>
              <w:bottom w:val="single" w:sz="4" w:space="0" w:color="auto"/>
              <w:right w:val="single" w:sz="4" w:space="0" w:color="auto"/>
            </w:tcBorders>
            <w:hideMark/>
          </w:tcPr>
          <w:p w14:paraId="720114B2" w14:textId="1942120F" w:rsidR="00706F7A" w:rsidRPr="00706F7A" w:rsidRDefault="008003D2" w:rsidP="00B32391">
            <w:pPr>
              <w:tabs>
                <w:tab w:val="left" w:pos="720"/>
              </w:tabs>
              <w:jc w:val="center"/>
              <w:rPr>
                <w:rFonts w:asciiTheme="minorHAnsi" w:hAnsiTheme="minorHAnsi" w:cstheme="minorHAnsi"/>
                <w:sz w:val="22"/>
                <w:szCs w:val="22"/>
              </w:rPr>
            </w:pPr>
            <w:sdt>
              <w:sdtPr>
                <w:rPr>
                  <w:rFonts w:asciiTheme="minorHAnsi" w:hAnsiTheme="minorHAnsi" w:cstheme="minorHAnsi"/>
                  <w:sz w:val="22"/>
                  <w:szCs w:val="22"/>
                </w:rPr>
                <w:id w:val="2145387286"/>
                <w14:checkbox>
                  <w14:checked w14:val="0"/>
                  <w14:checkedState w14:val="2612" w14:font="MS Gothic"/>
                  <w14:uncheckedState w14:val="2610" w14:font="MS Gothic"/>
                </w14:checkbox>
              </w:sdtPr>
              <w:sdtEndPr/>
              <w:sdtContent>
                <w:r w:rsidR="00706F7A" w:rsidRPr="00706F7A">
                  <w:rPr>
                    <w:rFonts w:ascii="Segoe UI Symbol" w:eastAsia="MS Gothic" w:hAnsi="Segoe UI Symbol" w:cs="Segoe UI Symbol"/>
                    <w:sz w:val="22"/>
                    <w:szCs w:val="22"/>
                  </w:rPr>
                  <w:t>☐</w:t>
                </w:r>
              </w:sdtContent>
            </w:sdt>
          </w:p>
        </w:tc>
        <w:tc>
          <w:tcPr>
            <w:tcW w:w="10259" w:type="dxa"/>
            <w:gridSpan w:val="4"/>
            <w:tcBorders>
              <w:top w:val="nil"/>
              <w:left w:val="single" w:sz="4" w:space="0" w:color="auto"/>
              <w:bottom w:val="single" w:sz="4" w:space="0" w:color="auto"/>
              <w:right w:val="single" w:sz="4" w:space="0" w:color="auto"/>
            </w:tcBorders>
            <w:hideMark/>
          </w:tcPr>
          <w:p w14:paraId="2E83F7EA" w14:textId="77777777" w:rsidR="00706F7A" w:rsidRPr="00706F7A" w:rsidRDefault="00706F7A" w:rsidP="00B32391">
            <w:pPr>
              <w:rPr>
                <w:rFonts w:asciiTheme="minorHAnsi" w:hAnsiTheme="minorHAnsi" w:cstheme="minorHAnsi"/>
                <w:b/>
                <w:sz w:val="22"/>
                <w:szCs w:val="22"/>
              </w:rPr>
            </w:pPr>
            <w:r w:rsidRPr="00706F7A">
              <w:rPr>
                <w:rFonts w:asciiTheme="minorHAnsi" w:hAnsiTheme="minorHAnsi" w:cstheme="minorHAnsi"/>
                <w:sz w:val="22"/>
                <w:szCs w:val="22"/>
              </w:rPr>
              <w:t xml:space="preserve">Electronic consent document includes all elements in </w:t>
            </w:r>
            <w:r w:rsidRPr="00706F7A">
              <w:rPr>
                <w:rFonts w:asciiTheme="minorHAnsi" w:hAnsiTheme="minorHAnsi" w:cstheme="minorHAnsi"/>
                <w:b/>
                <w:sz w:val="22"/>
                <w:szCs w:val="22"/>
              </w:rPr>
              <w:t>Section 7-Elements of Consent Disclosure</w:t>
            </w:r>
          </w:p>
        </w:tc>
      </w:tr>
      <w:tr w:rsidR="00706F7A" w:rsidRPr="00706F7A" w14:paraId="7C17E9F2" w14:textId="77777777" w:rsidTr="00F75FF1">
        <w:tc>
          <w:tcPr>
            <w:tcW w:w="514" w:type="dxa"/>
            <w:gridSpan w:val="2"/>
            <w:tcBorders>
              <w:top w:val="nil"/>
              <w:left w:val="single" w:sz="4" w:space="0" w:color="auto"/>
              <w:bottom w:val="single" w:sz="4" w:space="0" w:color="auto"/>
              <w:right w:val="single" w:sz="4" w:space="0" w:color="auto"/>
            </w:tcBorders>
            <w:hideMark/>
          </w:tcPr>
          <w:p w14:paraId="4FE839F1" w14:textId="636E8877" w:rsidR="00706F7A" w:rsidRPr="00706F7A" w:rsidRDefault="008003D2" w:rsidP="00B32391">
            <w:pPr>
              <w:tabs>
                <w:tab w:val="left" w:pos="720"/>
              </w:tabs>
              <w:jc w:val="center"/>
              <w:rPr>
                <w:rFonts w:asciiTheme="minorHAnsi" w:hAnsiTheme="minorHAnsi" w:cstheme="minorHAnsi"/>
                <w:sz w:val="22"/>
                <w:szCs w:val="22"/>
              </w:rPr>
            </w:pPr>
            <w:sdt>
              <w:sdtPr>
                <w:rPr>
                  <w:rFonts w:asciiTheme="minorHAnsi" w:hAnsiTheme="minorHAnsi" w:cstheme="minorHAnsi"/>
                  <w:sz w:val="22"/>
                  <w:szCs w:val="22"/>
                </w:rPr>
                <w:id w:val="-1544291210"/>
                <w14:checkbox>
                  <w14:checked w14:val="0"/>
                  <w14:checkedState w14:val="2612" w14:font="MS Gothic"/>
                  <w14:uncheckedState w14:val="2610" w14:font="MS Gothic"/>
                </w14:checkbox>
              </w:sdtPr>
              <w:sdtEndPr/>
              <w:sdtContent>
                <w:r w:rsidR="00706F7A" w:rsidRPr="00706F7A">
                  <w:rPr>
                    <w:rFonts w:ascii="Segoe UI Symbol" w:eastAsia="MS Gothic" w:hAnsi="Segoe UI Symbol" w:cs="Segoe UI Symbol"/>
                    <w:sz w:val="22"/>
                    <w:szCs w:val="22"/>
                  </w:rPr>
                  <w:t>☐</w:t>
                </w:r>
              </w:sdtContent>
            </w:sdt>
          </w:p>
        </w:tc>
        <w:tc>
          <w:tcPr>
            <w:tcW w:w="10259" w:type="dxa"/>
            <w:gridSpan w:val="4"/>
            <w:tcBorders>
              <w:top w:val="nil"/>
              <w:left w:val="single" w:sz="4" w:space="0" w:color="auto"/>
              <w:bottom w:val="single" w:sz="4" w:space="0" w:color="auto"/>
              <w:right w:val="single" w:sz="4" w:space="0" w:color="auto"/>
            </w:tcBorders>
            <w:hideMark/>
          </w:tcPr>
          <w:p w14:paraId="1B03A7E6" w14:textId="77777777" w:rsidR="00706F7A" w:rsidRPr="00706F7A" w:rsidRDefault="00706F7A" w:rsidP="00B32391">
            <w:pPr>
              <w:ind w:left="360" w:hanging="360"/>
              <w:rPr>
                <w:rFonts w:asciiTheme="minorHAnsi" w:hAnsiTheme="minorHAnsi" w:cstheme="minorHAnsi"/>
                <w:sz w:val="22"/>
                <w:szCs w:val="22"/>
              </w:rPr>
            </w:pPr>
            <w:r w:rsidRPr="00706F7A">
              <w:rPr>
                <w:rFonts w:asciiTheme="minorHAnsi" w:hAnsiTheme="minorHAnsi" w:cstheme="minorHAnsi"/>
                <w:sz w:val="22"/>
                <w:szCs w:val="22"/>
              </w:rPr>
              <w:t xml:space="preserve">The date of the electronic signature will be captured </w:t>
            </w:r>
          </w:p>
          <w:p w14:paraId="764CD1C2" w14:textId="5C87EB94" w:rsidR="00706F7A" w:rsidRPr="00706F7A" w:rsidRDefault="00706F7A" w:rsidP="00706F7A">
            <w:pPr>
              <w:ind w:left="360" w:hanging="360"/>
              <w:rPr>
                <w:rFonts w:asciiTheme="minorHAnsi" w:hAnsiTheme="minorHAnsi" w:cstheme="minorHAnsi"/>
                <w:sz w:val="22"/>
                <w:szCs w:val="22"/>
              </w:rPr>
            </w:pPr>
            <w:r w:rsidRPr="00706F7A">
              <w:rPr>
                <w:rFonts w:asciiTheme="minorHAnsi" w:hAnsiTheme="minorHAnsi" w:cstheme="minorHAnsi"/>
                <w:b/>
                <w:sz w:val="22"/>
                <w:szCs w:val="22"/>
              </w:rPr>
              <w:t>(</w:t>
            </w:r>
            <w:sdt>
              <w:sdtPr>
                <w:rPr>
                  <w:rFonts w:asciiTheme="minorHAnsi" w:hAnsiTheme="minorHAnsi" w:cstheme="minorHAnsi"/>
                  <w:b/>
                  <w:sz w:val="22"/>
                  <w:szCs w:val="22"/>
                </w:rPr>
                <w:id w:val="1159111532"/>
                <w14:checkbox>
                  <w14:checked w14:val="0"/>
                  <w14:checkedState w14:val="2612" w14:font="MS Gothic"/>
                  <w14:uncheckedState w14:val="2610" w14:font="MS Gothic"/>
                </w14:checkbox>
              </w:sdtPr>
              <w:sdtEndPr/>
              <w:sdtContent>
                <w:r w:rsidRPr="00706F7A">
                  <w:rPr>
                    <w:rFonts w:ascii="Segoe UI Symbol" w:eastAsia="MS Gothic" w:hAnsi="Segoe UI Symbol" w:cs="Segoe UI Symbol"/>
                    <w:b/>
                    <w:sz w:val="22"/>
                    <w:szCs w:val="22"/>
                  </w:rPr>
                  <w:t>☐</w:t>
                </w:r>
              </w:sdtContent>
            </w:sdt>
            <w:r w:rsidRPr="00706F7A">
              <w:rPr>
                <w:rFonts w:asciiTheme="minorHAnsi" w:hAnsiTheme="minorHAnsi" w:cstheme="minorHAnsi"/>
                <w:b/>
                <w:sz w:val="22"/>
                <w:szCs w:val="22"/>
              </w:rPr>
              <w:t xml:space="preserve"> N/A if waiver of documentation of consent is requested and justified) </w:t>
            </w:r>
          </w:p>
        </w:tc>
      </w:tr>
      <w:tr w:rsidR="00706F7A" w:rsidRPr="00706F7A" w14:paraId="18A598F6" w14:textId="77777777" w:rsidTr="00F75FF1">
        <w:tc>
          <w:tcPr>
            <w:tcW w:w="514" w:type="dxa"/>
            <w:gridSpan w:val="2"/>
            <w:tcBorders>
              <w:top w:val="nil"/>
              <w:left w:val="single" w:sz="4" w:space="0" w:color="auto"/>
              <w:bottom w:val="single" w:sz="4" w:space="0" w:color="auto"/>
              <w:right w:val="single" w:sz="4" w:space="0" w:color="auto"/>
            </w:tcBorders>
            <w:hideMark/>
          </w:tcPr>
          <w:p w14:paraId="3C76ED76" w14:textId="46A1836D" w:rsidR="00706F7A" w:rsidRPr="00706F7A" w:rsidRDefault="008003D2" w:rsidP="00B32391">
            <w:pPr>
              <w:tabs>
                <w:tab w:val="left" w:pos="720"/>
              </w:tabs>
              <w:jc w:val="center"/>
              <w:rPr>
                <w:rFonts w:asciiTheme="minorHAnsi" w:hAnsiTheme="minorHAnsi" w:cstheme="minorHAnsi"/>
                <w:sz w:val="22"/>
                <w:szCs w:val="22"/>
              </w:rPr>
            </w:pPr>
            <w:sdt>
              <w:sdtPr>
                <w:rPr>
                  <w:rFonts w:asciiTheme="minorHAnsi" w:hAnsiTheme="minorHAnsi" w:cstheme="minorHAnsi"/>
                  <w:sz w:val="22"/>
                  <w:szCs w:val="22"/>
                </w:rPr>
                <w:id w:val="-1584683876"/>
                <w14:checkbox>
                  <w14:checked w14:val="0"/>
                  <w14:checkedState w14:val="2612" w14:font="MS Gothic"/>
                  <w14:uncheckedState w14:val="2610" w14:font="MS Gothic"/>
                </w14:checkbox>
              </w:sdtPr>
              <w:sdtEndPr/>
              <w:sdtContent>
                <w:r w:rsidR="00706F7A" w:rsidRPr="00706F7A">
                  <w:rPr>
                    <w:rFonts w:ascii="Segoe UI Symbol" w:eastAsia="MS Gothic" w:hAnsi="Segoe UI Symbol" w:cs="Segoe UI Symbol"/>
                    <w:sz w:val="22"/>
                    <w:szCs w:val="22"/>
                  </w:rPr>
                  <w:t>☐</w:t>
                </w:r>
              </w:sdtContent>
            </w:sdt>
          </w:p>
        </w:tc>
        <w:tc>
          <w:tcPr>
            <w:tcW w:w="10259" w:type="dxa"/>
            <w:gridSpan w:val="4"/>
            <w:tcBorders>
              <w:top w:val="nil"/>
              <w:left w:val="single" w:sz="4" w:space="0" w:color="auto"/>
              <w:bottom w:val="single" w:sz="4" w:space="0" w:color="auto"/>
              <w:right w:val="single" w:sz="4" w:space="0" w:color="auto"/>
            </w:tcBorders>
            <w:hideMark/>
          </w:tcPr>
          <w:p w14:paraId="3980AE25" w14:textId="77777777" w:rsidR="00706F7A" w:rsidRPr="00706F7A" w:rsidRDefault="00706F7A" w:rsidP="00706F7A">
            <w:pPr>
              <w:rPr>
                <w:rFonts w:asciiTheme="minorHAnsi" w:hAnsiTheme="minorHAnsi" w:cstheme="minorHAnsi"/>
                <w:sz w:val="22"/>
                <w:szCs w:val="22"/>
              </w:rPr>
            </w:pPr>
            <w:r w:rsidRPr="00706F7A">
              <w:rPr>
                <w:rFonts w:asciiTheme="minorHAnsi" w:hAnsiTheme="minorHAnsi" w:cstheme="minorHAnsi"/>
                <w:sz w:val="22"/>
                <w:szCs w:val="22"/>
              </w:rPr>
              <w:t>Questions or methods to gauge subject comprehension of key study elements are clearly defined in the informed consent procedures.</w:t>
            </w:r>
          </w:p>
        </w:tc>
      </w:tr>
      <w:tr w:rsidR="00706F7A" w:rsidRPr="00706F7A" w14:paraId="28D3CDB9" w14:textId="77777777" w:rsidTr="00F75FF1">
        <w:tc>
          <w:tcPr>
            <w:tcW w:w="514" w:type="dxa"/>
            <w:gridSpan w:val="2"/>
            <w:tcBorders>
              <w:top w:val="nil"/>
              <w:left w:val="single" w:sz="4" w:space="0" w:color="auto"/>
              <w:bottom w:val="single" w:sz="4" w:space="0" w:color="auto"/>
              <w:right w:val="single" w:sz="4" w:space="0" w:color="auto"/>
            </w:tcBorders>
            <w:hideMark/>
          </w:tcPr>
          <w:p w14:paraId="23E9CED7" w14:textId="6035EDAA" w:rsidR="00706F7A" w:rsidRPr="00706F7A" w:rsidRDefault="008003D2" w:rsidP="00B32391">
            <w:pPr>
              <w:tabs>
                <w:tab w:val="left" w:pos="720"/>
              </w:tabs>
              <w:jc w:val="center"/>
              <w:rPr>
                <w:rFonts w:asciiTheme="minorHAnsi" w:hAnsiTheme="minorHAnsi" w:cstheme="minorHAnsi"/>
                <w:sz w:val="22"/>
                <w:szCs w:val="22"/>
              </w:rPr>
            </w:pPr>
            <w:sdt>
              <w:sdtPr>
                <w:rPr>
                  <w:rFonts w:asciiTheme="minorHAnsi" w:hAnsiTheme="minorHAnsi" w:cstheme="minorHAnsi"/>
                  <w:sz w:val="22"/>
                  <w:szCs w:val="22"/>
                </w:rPr>
                <w:id w:val="1148327594"/>
                <w14:checkbox>
                  <w14:checked w14:val="0"/>
                  <w14:checkedState w14:val="2612" w14:font="MS Gothic"/>
                  <w14:uncheckedState w14:val="2610" w14:font="MS Gothic"/>
                </w14:checkbox>
              </w:sdtPr>
              <w:sdtEndPr/>
              <w:sdtContent>
                <w:r w:rsidR="00706F7A" w:rsidRPr="00706F7A">
                  <w:rPr>
                    <w:rFonts w:ascii="Segoe UI Symbol" w:eastAsia="MS Gothic" w:hAnsi="Segoe UI Symbol" w:cs="Segoe UI Symbol"/>
                    <w:sz w:val="22"/>
                    <w:szCs w:val="22"/>
                  </w:rPr>
                  <w:t>☐</w:t>
                </w:r>
              </w:sdtContent>
            </w:sdt>
          </w:p>
        </w:tc>
        <w:tc>
          <w:tcPr>
            <w:tcW w:w="10259" w:type="dxa"/>
            <w:gridSpan w:val="4"/>
            <w:tcBorders>
              <w:top w:val="nil"/>
              <w:left w:val="single" w:sz="4" w:space="0" w:color="auto"/>
              <w:bottom w:val="single" w:sz="4" w:space="0" w:color="auto"/>
              <w:right w:val="single" w:sz="4" w:space="0" w:color="auto"/>
            </w:tcBorders>
            <w:hideMark/>
          </w:tcPr>
          <w:p w14:paraId="5BB0CDCB" w14:textId="77777777" w:rsidR="00706F7A" w:rsidRPr="00706F7A" w:rsidRDefault="00706F7A" w:rsidP="00B32391">
            <w:pPr>
              <w:ind w:left="360" w:hanging="360"/>
              <w:rPr>
                <w:rFonts w:asciiTheme="minorHAnsi" w:hAnsiTheme="minorHAnsi" w:cstheme="minorHAnsi"/>
                <w:sz w:val="22"/>
                <w:szCs w:val="22"/>
              </w:rPr>
            </w:pPr>
            <w:r w:rsidRPr="00706F7A">
              <w:rPr>
                <w:rFonts w:asciiTheme="minorHAnsi" w:hAnsiTheme="minorHAnsi" w:cstheme="minorHAnsi"/>
                <w:sz w:val="22"/>
                <w:szCs w:val="22"/>
              </w:rPr>
              <w:t>Electronic consent process includes age appropriate materials to facilitate comprehension.</w:t>
            </w:r>
          </w:p>
        </w:tc>
      </w:tr>
      <w:tr w:rsidR="00706F7A" w:rsidRPr="00706F7A" w14:paraId="470E6D7D" w14:textId="77777777" w:rsidTr="00F75FF1">
        <w:tc>
          <w:tcPr>
            <w:tcW w:w="514" w:type="dxa"/>
            <w:gridSpan w:val="2"/>
            <w:tcBorders>
              <w:top w:val="nil"/>
              <w:left w:val="single" w:sz="4" w:space="0" w:color="auto"/>
              <w:bottom w:val="single" w:sz="4" w:space="0" w:color="auto"/>
              <w:right w:val="single" w:sz="4" w:space="0" w:color="auto"/>
            </w:tcBorders>
            <w:hideMark/>
          </w:tcPr>
          <w:p w14:paraId="6087F80A" w14:textId="33575BAD" w:rsidR="00706F7A" w:rsidRPr="00706F7A" w:rsidRDefault="008003D2" w:rsidP="00B32391">
            <w:pPr>
              <w:tabs>
                <w:tab w:val="left" w:pos="720"/>
              </w:tabs>
              <w:jc w:val="center"/>
              <w:rPr>
                <w:rFonts w:asciiTheme="minorHAnsi" w:hAnsiTheme="minorHAnsi" w:cstheme="minorHAnsi"/>
                <w:sz w:val="22"/>
                <w:szCs w:val="22"/>
              </w:rPr>
            </w:pPr>
            <w:sdt>
              <w:sdtPr>
                <w:rPr>
                  <w:rFonts w:asciiTheme="minorHAnsi" w:hAnsiTheme="minorHAnsi" w:cstheme="minorHAnsi"/>
                  <w:sz w:val="22"/>
                  <w:szCs w:val="22"/>
                </w:rPr>
                <w:id w:val="-932123872"/>
                <w14:checkbox>
                  <w14:checked w14:val="0"/>
                  <w14:checkedState w14:val="2612" w14:font="MS Gothic"/>
                  <w14:uncheckedState w14:val="2610" w14:font="MS Gothic"/>
                </w14:checkbox>
              </w:sdtPr>
              <w:sdtEndPr/>
              <w:sdtContent>
                <w:r w:rsidR="00706F7A" w:rsidRPr="00706F7A">
                  <w:rPr>
                    <w:rFonts w:ascii="Segoe UI Symbol" w:eastAsia="MS Gothic" w:hAnsi="Segoe UI Symbol" w:cs="Segoe UI Symbol"/>
                    <w:sz w:val="22"/>
                    <w:szCs w:val="22"/>
                  </w:rPr>
                  <w:t>☐</w:t>
                </w:r>
              </w:sdtContent>
            </w:sdt>
          </w:p>
        </w:tc>
        <w:tc>
          <w:tcPr>
            <w:tcW w:w="10259" w:type="dxa"/>
            <w:gridSpan w:val="4"/>
            <w:tcBorders>
              <w:top w:val="nil"/>
              <w:left w:val="single" w:sz="4" w:space="0" w:color="auto"/>
              <w:bottom w:val="single" w:sz="4" w:space="0" w:color="auto"/>
              <w:right w:val="single" w:sz="4" w:space="0" w:color="auto"/>
            </w:tcBorders>
            <w:hideMark/>
          </w:tcPr>
          <w:p w14:paraId="5B437C8F" w14:textId="77777777" w:rsidR="00706F7A" w:rsidRPr="00706F7A" w:rsidRDefault="00706F7A" w:rsidP="00B32391">
            <w:pPr>
              <w:ind w:left="360" w:hanging="360"/>
              <w:rPr>
                <w:rFonts w:asciiTheme="minorHAnsi" w:hAnsiTheme="minorHAnsi" w:cstheme="minorHAnsi"/>
                <w:sz w:val="22"/>
                <w:szCs w:val="22"/>
              </w:rPr>
            </w:pPr>
            <w:r w:rsidRPr="00706F7A">
              <w:rPr>
                <w:rFonts w:asciiTheme="minorHAnsi" w:hAnsiTheme="minorHAnsi" w:cstheme="minorHAnsi"/>
                <w:sz w:val="22"/>
                <w:szCs w:val="22"/>
              </w:rPr>
              <w:t>Electronic consent process is suitable to the study population or procedures are outlined to accommodate subject’s needs.</w:t>
            </w:r>
          </w:p>
        </w:tc>
      </w:tr>
      <w:tr w:rsidR="00706F7A" w:rsidRPr="00706F7A" w14:paraId="5DA82418" w14:textId="77777777" w:rsidTr="00F75FF1">
        <w:tc>
          <w:tcPr>
            <w:tcW w:w="514" w:type="dxa"/>
            <w:gridSpan w:val="2"/>
            <w:tcBorders>
              <w:top w:val="nil"/>
              <w:left w:val="single" w:sz="4" w:space="0" w:color="auto"/>
              <w:bottom w:val="single" w:sz="4" w:space="0" w:color="auto"/>
              <w:right w:val="single" w:sz="4" w:space="0" w:color="auto"/>
            </w:tcBorders>
            <w:hideMark/>
          </w:tcPr>
          <w:p w14:paraId="0F8B31B3" w14:textId="6A9BAEEB" w:rsidR="00706F7A" w:rsidRPr="00706F7A" w:rsidRDefault="008003D2" w:rsidP="00B32391">
            <w:pPr>
              <w:tabs>
                <w:tab w:val="left" w:pos="720"/>
              </w:tabs>
              <w:jc w:val="center"/>
              <w:rPr>
                <w:rFonts w:asciiTheme="minorHAnsi" w:hAnsiTheme="minorHAnsi" w:cstheme="minorHAnsi"/>
                <w:sz w:val="22"/>
                <w:szCs w:val="22"/>
              </w:rPr>
            </w:pPr>
            <w:sdt>
              <w:sdtPr>
                <w:rPr>
                  <w:rFonts w:asciiTheme="minorHAnsi" w:hAnsiTheme="minorHAnsi" w:cstheme="minorHAnsi"/>
                  <w:sz w:val="22"/>
                  <w:szCs w:val="22"/>
                </w:rPr>
                <w:id w:val="-1559468361"/>
                <w14:checkbox>
                  <w14:checked w14:val="0"/>
                  <w14:checkedState w14:val="2612" w14:font="MS Gothic"/>
                  <w14:uncheckedState w14:val="2610" w14:font="MS Gothic"/>
                </w14:checkbox>
              </w:sdtPr>
              <w:sdtEndPr/>
              <w:sdtContent>
                <w:r w:rsidR="00706F7A" w:rsidRPr="00706F7A">
                  <w:rPr>
                    <w:rFonts w:ascii="Segoe UI Symbol" w:eastAsia="MS Gothic" w:hAnsi="Segoe UI Symbol" w:cs="Segoe UI Symbol"/>
                    <w:sz w:val="22"/>
                    <w:szCs w:val="22"/>
                  </w:rPr>
                  <w:t>☐</w:t>
                </w:r>
              </w:sdtContent>
            </w:sdt>
          </w:p>
        </w:tc>
        <w:tc>
          <w:tcPr>
            <w:tcW w:w="10259" w:type="dxa"/>
            <w:gridSpan w:val="4"/>
            <w:tcBorders>
              <w:top w:val="nil"/>
              <w:left w:val="single" w:sz="4" w:space="0" w:color="auto"/>
              <w:bottom w:val="single" w:sz="4" w:space="0" w:color="auto"/>
              <w:right w:val="single" w:sz="4" w:space="0" w:color="auto"/>
            </w:tcBorders>
            <w:hideMark/>
          </w:tcPr>
          <w:p w14:paraId="69FE58F8" w14:textId="77777777" w:rsidR="00706F7A" w:rsidRPr="00706F7A" w:rsidRDefault="00706F7A" w:rsidP="00B32391">
            <w:pPr>
              <w:ind w:left="360" w:hanging="360"/>
              <w:rPr>
                <w:rFonts w:asciiTheme="minorHAnsi" w:hAnsiTheme="minorHAnsi" w:cstheme="minorHAnsi"/>
                <w:b/>
                <w:sz w:val="22"/>
                <w:szCs w:val="22"/>
              </w:rPr>
            </w:pPr>
            <w:r w:rsidRPr="00706F7A">
              <w:rPr>
                <w:rFonts w:asciiTheme="minorHAnsi" w:hAnsiTheme="minorHAnsi" w:cstheme="minorHAnsi"/>
                <w:sz w:val="22"/>
                <w:szCs w:val="22"/>
              </w:rPr>
              <w:t>Electronic consent document/process allows subjects to proceed forward or backward or pause for review later.</w:t>
            </w:r>
          </w:p>
        </w:tc>
      </w:tr>
      <w:tr w:rsidR="00706F7A" w:rsidRPr="00706F7A" w14:paraId="6AF91399" w14:textId="77777777" w:rsidTr="00F75FF1">
        <w:tc>
          <w:tcPr>
            <w:tcW w:w="514" w:type="dxa"/>
            <w:gridSpan w:val="2"/>
            <w:tcBorders>
              <w:top w:val="nil"/>
              <w:left w:val="single" w:sz="4" w:space="0" w:color="auto"/>
              <w:bottom w:val="single" w:sz="4" w:space="0" w:color="auto"/>
              <w:right w:val="single" w:sz="4" w:space="0" w:color="auto"/>
            </w:tcBorders>
            <w:hideMark/>
          </w:tcPr>
          <w:p w14:paraId="167D8C2E" w14:textId="4B4EB03A" w:rsidR="00706F7A" w:rsidRPr="00706F7A" w:rsidRDefault="008003D2" w:rsidP="00B32391">
            <w:pPr>
              <w:tabs>
                <w:tab w:val="left" w:pos="720"/>
              </w:tabs>
              <w:jc w:val="center"/>
              <w:rPr>
                <w:rFonts w:asciiTheme="minorHAnsi" w:hAnsiTheme="minorHAnsi" w:cstheme="minorHAnsi"/>
                <w:sz w:val="22"/>
                <w:szCs w:val="22"/>
              </w:rPr>
            </w:pPr>
            <w:sdt>
              <w:sdtPr>
                <w:rPr>
                  <w:rFonts w:asciiTheme="minorHAnsi" w:hAnsiTheme="minorHAnsi" w:cstheme="minorHAnsi"/>
                  <w:sz w:val="22"/>
                  <w:szCs w:val="22"/>
                </w:rPr>
                <w:id w:val="-694540029"/>
                <w14:checkbox>
                  <w14:checked w14:val="0"/>
                  <w14:checkedState w14:val="2612" w14:font="MS Gothic"/>
                  <w14:uncheckedState w14:val="2610" w14:font="MS Gothic"/>
                </w14:checkbox>
              </w:sdtPr>
              <w:sdtEndPr/>
              <w:sdtContent>
                <w:r w:rsidR="00706F7A" w:rsidRPr="00706F7A">
                  <w:rPr>
                    <w:rFonts w:ascii="Segoe UI Symbol" w:eastAsia="MS Gothic" w:hAnsi="Segoe UI Symbol" w:cs="Segoe UI Symbol"/>
                    <w:sz w:val="22"/>
                    <w:szCs w:val="22"/>
                  </w:rPr>
                  <w:t>☐</w:t>
                </w:r>
              </w:sdtContent>
            </w:sdt>
          </w:p>
        </w:tc>
        <w:tc>
          <w:tcPr>
            <w:tcW w:w="10259" w:type="dxa"/>
            <w:gridSpan w:val="4"/>
            <w:tcBorders>
              <w:top w:val="nil"/>
              <w:left w:val="single" w:sz="4" w:space="0" w:color="auto"/>
              <w:bottom w:val="single" w:sz="4" w:space="0" w:color="auto"/>
              <w:right w:val="single" w:sz="4" w:space="0" w:color="auto"/>
            </w:tcBorders>
            <w:hideMark/>
          </w:tcPr>
          <w:p w14:paraId="290CCBF4" w14:textId="38B8C8D9" w:rsidR="00706F7A" w:rsidRPr="00706F7A" w:rsidRDefault="00706F7A" w:rsidP="00706F7A">
            <w:pPr>
              <w:rPr>
                <w:rFonts w:asciiTheme="minorHAnsi" w:hAnsiTheme="minorHAnsi" w:cstheme="minorHAnsi"/>
                <w:sz w:val="22"/>
                <w:szCs w:val="22"/>
              </w:rPr>
            </w:pPr>
            <w:r w:rsidRPr="00706F7A">
              <w:rPr>
                <w:rFonts w:asciiTheme="minorHAnsi" w:hAnsiTheme="minorHAnsi" w:cstheme="minorHAnsi"/>
                <w:sz w:val="22"/>
                <w:szCs w:val="22"/>
              </w:rPr>
              <w:t>Measures are present to ensure that subjects have access to all of the consent related materials, including hyperlinks or other external documents.</w:t>
            </w:r>
          </w:p>
        </w:tc>
      </w:tr>
      <w:tr w:rsidR="00706F7A" w:rsidRPr="00706F7A" w14:paraId="7769B505" w14:textId="77777777" w:rsidTr="00F75FF1">
        <w:tc>
          <w:tcPr>
            <w:tcW w:w="514" w:type="dxa"/>
            <w:gridSpan w:val="2"/>
            <w:tcBorders>
              <w:top w:val="nil"/>
              <w:left w:val="single" w:sz="4" w:space="0" w:color="auto"/>
              <w:bottom w:val="single" w:sz="4" w:space="0" w:color="auto"/>
              <w:right w:val="single" w:sz="4" w:space="0" w:color="auto"/>
            </w:tcBorders>
            <w:hideMark/>
          </w:tcPr>
          <w:p w14:paraId="7071CB1E" w14:textId="5CDCA26A" w:rsidR="00706F7A" w:rsidRPr="00706F7A" w:rsidRDefault="008003D2" w:rsidP="00B32391">
            <w:pPr>
              <w:tabs>
                <w:tab w:val="left" w:pos="720"/>
              </w:tabs>
              <w:jc w:val="center"/>
              <w:rPr>
                <w:rFonts w:asciiTheme="minorHAnsi" w:hAnsiTheme="minorHAnsi" w:cstheme="minorHAnsi"/>
                <w:sz w:val="22"/>
                <w:szCs w:val="22"/>
              </w:rPr>
            </w:pPr>
            <w:sdt>
              <w:sdtPr>
                <w:rPr>
                  <w:rFonts w:asciiTheme="minorHAnsi" w:hAnsiTheme="minorHAnsi" w:cstheme="minorHAnsi"/>
                  <w:sz w:val="22"/>
                  <w:szCs w:val="22"/>
                </w:rPr>
                <w:id w:val="-1343001042"/>
                <w14:checkbox>
                  <w14:checked w14:val="0"/>
                  <w14:checkedState w14:val="2612" w14:font="MS Gothic"/>
                  <w14:uncheckedState w14:val="2610" w14:font="MS Gothic"/>
                </w14:checkbox>
              </w:sdtPr>
              <w:sdtEndPr/>
              <w:sdtContent>
                <w:r w:rsidR="00706F7A" w:rsidRPr="00706F7A">
                  <w:rPr>
                    <w:rFonts w:ascii="Segoe UI Symbol" w:eastAsia="MS Gothic" w:hAnsi="Segoe UI Symbol" w:cs="Segoe UI Symbol"/>
                    <w:sz w:val="22"/>
                    <w:szCs w:val="22"/>
                  </w:rPr>
                  <w:t>☐</w:t>
                </w:r>
              </w:sdtContent>
            </w:sdt>
          </w:p>
        </w:tc>
        <w:tc>
          <w:tcPr>
            <w:tcW w:w="10259" w:type="dxa"/>
            <w:gridSpan w:val="4"/>
            <w:tcBorders>
              <w:top w:val="nil"/>
              <w:left w:val="single" w:sz="4" w:space="0" w:color="auto"/>
              <w:bottom w:val="single" w:sz="4" w:space="0" w:color="auto"/>
              <w:right w:val="single" w:sz="4" w:space="0" w:color="auto"/>
            </w:tcBorders>
            <w:hideMark/>
          </w:tcPr>
          <w:p w14:paraId="46CE679C" w14:textId="300DD627" w:rsidR="00706F7A" w:rsidRPr="00706F7A" w:rsidRDefault="00706F7A" w:rsidP="00231F2E">
            <w:pPr>
              <w:ind w:left="-14"/>
              <w:rPr>
                <w:rFonts w:asciiTheme="minorHAnsi" w:hAnsiTheme="minorHAnsi" w:cstheme="minorHAnsi"/>
                <w:sz w:val="22"/>
                <w:szCs w:val="22"/>
              </w:rPr>
            </w:pPr>
            <w:r w:rsidRPr="00706F7A">
              <w:rPr>
                <w:rFonts w:asciiTheme="minorHAnsi" w:hAnsiTheme="minorHAnsi" w:cstheme="minorHAnsi"/>
                <w:sz w:val="22"/>
                <w:szCs w:val="22"/>
              </w:rPr>
              <w:t>Plans are adequate to maintain external hyperlinks or documents and subject access to these documents throughout the lifespan of the study until completion are detailed in the informed consent procedures.</w:t>
            </w:r>
          </w:p>
        </w:tc>
      </w:tr>
      <w:tr w:rsidR="00706F7A" w:rsidRPr="00706F7A" w14:paraId="6E3C8900" w14:textId="77777777" w:rsidTr="00F75FF1">
        <w:tc>
          <w:tcPr>
            <w:tcW w:w="514" w:type="dxa"/>
            <w:gridSpan w:val="2"/>
            <w:tcBorders>
              <w:top w:val="nil"/>
              <w:left w:val="single" w:sz="4" w:space="0" w:color="auto"/>
              <w:bottom w:val="single" w:sz="4" w:space="0" w:color="auto"/>
              <w:right w:val="single" w:sz="4" w:space="0" w:color="auto"/>
            </w:tcBorders>
            <w:hideMark/>
          </w:tcPr>
          <w:p w14:paraId="2D52697E" w14:textId="4134FED1" w:rsidR="00706F7A" w:rsidRPr="00706F7A" w:rsidRDefault="008003D2" w:rsidP="00B32391">
            <w:pPr>
              <w:tabs>
                <w:tab w:val="left" w:pos="720"/>
              </w:tabs>
              <w:jc w:val="center"/>
              <w:rPr>
                <w:rFonts w:asciiTheme="minorHAnsi" w:hAnsiTheme="minorHAnsi" w:cstheme="minorHAnsi"/>
                <w:sz w:val="22"/>
                <w:szCs w:val="22"/>
              </w:rPr>
            </w:pPr>
            <w:sdt>
              <w:sdtPr>
                <w:rPr>
                  <w:rFonts w:asciiTheme="minorHAnsi" w:hAnsiTheme="minorHAnsi" w:cstheme="minorHAnsi"/>
                  <w:sz w:val="22"/>
                  <w:szCs w:val="22"/>
                </w:rPr>
                <w:id w:val="944046998"/>
                <w14:checkbox>
                  <w14:checked w14:val="0"/>
                  <w14:checkedState w14:val="2612" w14:font="MS Gothic"/>
                  <w14:uncheckedState w14:val="2610" w14:font="MS Gothic"/>
                </w14:checkbox>
              </w:sdtPr>
              <w:sdtEndPr/>
              <w:sdtContent>
                <w:r w:rsidR="00706F7A" w:rsidRPr="00706F7A">
                  <w:rPr>
                    <w:rFonts w:ascii="Segoe UI Symbol" w:eastAsia="MS Gothic" w:hAnsi="Segoe UI Symbol" w:cs="Segoe UI Symbol"/>
                    <w:sz w:val="22"/>
                    <w:szCs w:val="22"/>
                  </w:rPr>
                  <w:t>☐</w:t>
                </w:r>
              </w:sdtContent>
            </w:sdt>
          </w:p>
        </w:tc>
        <w:tc>
          <w:tcPr>
            <w:tcW w:w="10259" w:type="dxa"/>
            <w:gridSpan w:val="4"/>
            <w:tcBorders>
              <w:top w:val="nil"/>
              <w:left w:val="single" w:sz="4" w:space="0" w:color="auto"/>
              <w:bottom w:val="single" w:sz="4" w:space="0" w:color="auto"/>
              <w:right w:val="single" w:sz="4" w:space="0" w:color="auto"/>
            </w:tcBorders>
            <w:hideMark/>
          </w:tcPr>
          <w:p w14:paraId="4DA5D72C" w14:textId="77777777" w:rsidR="00706F7A" w:rsidRPr="00706F7A" w:rsidRDefault="00706F7A" w:rsidP="00B32391">
            <w:pPr>
              <w:ind w:left="360" w:hanging="360"/>
              <w:rPr>
                <w:rFonts w:asciiTheme="minorHAnsi" w:hAnsiTheme="minorHAnsi" w:cstheme="minorHAnsi"/>
                <w:b/>
                <w:sz w:val="22"/>
                <w:szCs w:val="22"/>
              </w:rPr>
            </w:pPr>
            <w:r w:rsidRPr="00706F7A">
              <w:rPr>
                <w:rFonts w:asciiTheme="minorHAnsi" w:hAnsiTheme="minorHAnsi" w:cstheme="minorHAnsi"/>
                <w:sz w:val="22"/>
                <w:szCs w:val="22"/>
              </w:rPr>
              <w:t>The informed consent process outlines in detail how any included documents will be utilized.</w:t>
            </w:r>
          </w:p>
        </w:tc>
      </w:tr>
      <w:tr w:rsidR="00706F7A" w:rsidRPr="00706F7A" w14:paraId="1918B941" w14:textId="77777777" w:rsidTr="00F75FF1">
        <w:tc>
          <w:tcPr>
            <w:tcW w:w="514" w:type="dxa"/>
            <w:gridSpan w:val="2"/>
            <w:tcBorders>
              <w:top w:val="nil"/>
              <w:left w:val="single" w:sz="4" w:space="0" w:color="auto"/>
              <w:bottom w:val="single" w:sz="4" w:space="0" w:color="auto"/>
              <w:right w:val="single" w:sz="4" w:space="0" w:color="auto"/>
            </w:tcBorders>
            <w:hideMark/>
          </w:tcPr>
          <w:p w14:paraId="2360B2EC" w14:textId="7ECF6152" w:rsidR="00706F7A" w:rsidRPr="00706F7A" w:rsidRDefault="008003D2" w:rsidP="00B32391">
            <w:pPr>
              <w:tabs>
                <w:tab w:val="left" w:pos="720"/>
              </w:tabs>
              <w:jc w:val="center"/>
              <w:rPr>
                <w:rFonts w:asciiTheme="minorHAnsi" w:hAnsiTheme="minorHAnsi" w:cstheme="minorHAnsi"/>
                <w:sz w:val="22"/>
                <w:szCs w:val="22"/>
              </w:rPr>
            </w:pPr>
            <w:sdt>
              <w:sdtPr>
                <w:rPr>
                  <w:rFonts w:asciiTheme="minorHAnsi" w:hAnsiTheme="minorHAnsi" w:cstheme="minorHAnsi"/>
                  <w:sz w:val="22"/>
                  <w:szCs w:val="22"/>
                </w:rPr>
                <w:id w:val="-574053391"/>
                <w14:checkbox>
                  <w14:checked w14:val="0"/>
                  <w14:checkedState w14:val="2612" w14:font="MS Gothic"/>
                  <w14:uncheckedState w14:val="2610" w14:font="MS Gothic"/>
                </w14:checkbox>
              </w:sdtPr>
              <w:sdtEndPr/>
              <w:sdtContent>
                <w:r w:rsidR="00706F7A" w:rsidRPr="00706F7A">
                  <w:rPr>
                    <w:rFonts w:ascii="Segoe UI Symbol" w:eastAsia="MS Gothic" w:hAnsi="Segoe UI Symbol" w:cs="Segoe UI Symbol"/>
                    <w:sz w:val="22"/>
                    <w:szCs w:val="22"/>
                  </w:rPr>
                  <w:t>☐</w:t>
                </w:r>
              </w:sdtContent>
            </w:sdt>
          </w:p>
        </w:tc>
        <w:tc>
          <w:tcPr>
            <w:tcW w:w="10259" w:type="dxa"/>
            <w:gridSpan w:val="4"/>
            <w:tcBorders>
              <w:top w:val="nil"/>
              <w:left w:val="single" w:sz="4" w:space="0" w:color="auto"/>
              <w:bottom w:val="single" w:sz="4" w:space="0" w:color="auto"/>
              <w:right w:val="single" w:sz="4" w:space="0" w:color="auto"/>
            </w:tcBorders>
            <w:hideMark/>
          </w:tcPr>
          <w:p w14:paraId="4FBCCD31" w14:textId="77777777" w:rsidR="00706F7A" w:rsidRPr="00706F7A" w:rsidRDefault="00706F7A" w:rsidP="00B32391">
            <w:pPr>
              <w:ind w:left="1" w:hanging="1"/>
              <w:rPr>
                <w:rFonts w:asciiTheme="minorHAnsi" w:hAnsiTheme="minorHAnsi" w:cstheme="minorHAnsi"/>
                <w:sz w:val="22"/>
                <w:szCs w:val="22"/>
              </w:rPr>
            </w:pPr>
            <w:r w:rsidRPr="00706F7A">
              <w:rPr>
                <w:rFonts w:asciiTheme="minorHAnsi" w:hAnsiTheme="minorHAnsi" w:cstheme="minorHAnsi"/>
                <w:sz w:val="22"/>
                <w:szCs w:val="22"/>
              </w:rPr>
              <w:t>Measures are present to ensure that the identity of the signer and the integrity of the data can be verified when consent is not witnessed by the study team.</w:t>
            </w:r>
          </w:p>
        </w:tc>
      </w:tr>
      <w:tr w:rsidR="006A3F81" w:rsidRPr="00706F7A" w14:paraId="2EF1581D" w14:textId="77777777" w:rsidTr="00B32391">
        <w:tc>
          <w:tcPr>
            <w:tcW w:w="514" w:type="dxa"/>
            <w:gridSpan w:val="2"/>
            <w:tcBorders>
              <w:top w:val="nil"/>
              <w:left w:val="single" w:sz="4" w:space="0" w:color="auto"/>
              <w:bottom w:val="single" w:sz="4" w:space="0" w:color="auto"/>
              <w:right w:val="single" w:sz="4" w:space="0" w:color="auto"/>
            </w:tcBorders>
          </w:tcPr>
          <w:p w14:paraId="1FC71E2D" w14:textId="1626B289" w:rsidR="006A3F81" w:rsidRDefault="008003D2" w:rsidP="006A3F81">
            <w:pPr>
              <w:tabs>
                <w:tab w:val="left" w:pos="720"/>
              </w:tabs>
              <w:rPr>
                <w:rFonts w:asciiTheme="minorHAnsi" w:hAnsiTheme="minorHAnsi" w:cstheme="minorHAnsi"/>
                <w:sz w:val="22"/>
                <w:szCs w:val="22"/>
              </w:rPr>
            </w:pPr>
            <w:sdt>
              <w:sdtPr>
                <w:rPr>
                  <w:rFonts w:asciiTheme="minorHAnsi" w:hAnsiTheme="minorHAnsi" w:cstheme="minorHAnsi"/>
                  <w:sz w:val="22"/>
                  <w:szCs w:val="22"/>
                </w:rPr>
                <w:id w:val="643244594"/>
                <w14:checkbox>
                  <w14:checked w14:val="0"/>
                  <w14:checkedState w14:val="2612" w14:font="MS Gothic"/>
                  <w14:uncheckedState w14:val="2610" w14:font="MS Gothic"/>
                </w14:checkbox>
              </w:sdtPr>
              <w:sdtEndPr/>
              <w:sdtContent>
                <w:r w:rsidR="006A3F81">
                  <w:rPr>
                    <w:rFonts w:ascii="MS Gothic" w:eastAsia="MS Gothic" w:hAnsi="MS Gothic" w:cstheme="minorHAnsi" w:hint="eastAsia"/>
                    <w:sz w:val="22"/>
                    <w:szCs w:val="22"/>
                  </w:rPr>
                  <w:t>☐</w:t>
                </w:r>
              </w:sdtContent>
            </w:sdt>
          </w:p>
        </w:tc>
        <w:tc>
          <w:tcPr>
            <w:tcW w:w="10259" w:type="dxa"/>
            <w:gridSpan w:val="4"/>
            <w:tcBorders>
              <w:top w:val="nil"/>
              <w:left w:val="single" w:sz="4" w:space="0" w:color="auto"/>
              <w:bottom w:val="single" w:sz="4" w:space="0" w:color="auto"/>
              <w:right w:val="single" w:sz="4" w:space="0" w:color="auto"/>
            </w:tcBorders>
          </w:tcPr>
          <w:p w14:paraId="34DD757F" w14:textId="630B8176" w:rsidR="006A3F81" w:rsidRPr="00706F7A" w:rsidRDefault="006A3F81" w:rsidP="00B32391">
            <w:pPr>
              <w:ind w:left="1" w:hanging="1"/>
              <w:rPr>
                <w:rFonts w:asciiTheme="minorHAnsi" w:hAnsiTheme="minorHAnsi" w:cstheme="minorHAnsi"/>
                <w:sz w:val="22"/>
                <w:szCs w:val="22"/>
              </w:rPr>
            </w:pPr>
            <w:r>
              <w:rPr>
                <w:rFonts w:asciiTheme="minorHAnsi" w:hAnsiTheme="minorHAnsi" w:cstheme="minorHAnsi"/>
                <w:sz w:val="22"/>
                <w:szCs w:val="22"/>
              </w:rPr>
              <w:t>If the electronic consent is provided via a mobile application, a description of how the potential subject and/or their LAR will have access to the application must be described if access to the application is required to sign the consent.</w:t>
            </w:r>
          </w:p>
        </w:tc>
      </w:tr>
      <w:tr w:rsidR="00706F7A" w:rsidRPr="00706F7A" w14:paraId="7BDF55BC" w14:textId="77777777" w:rsidTr="00F75FF1">
        <w:tc>
          <w:tcPr>
            <w:tcW w:w="514" w:type="dxa"/>
            <w:gridSpan w:val="2"/>
            <w:tcBorders>
              <w:top w:val="nil"/>
              <w:left w:val="single" w:sz="4" w:space="0" w:color="auto"/>
              <w:bottom w:val="single" w:sz="4" w:space="0" w:color="auto"/>
              <w:right w:val="single" w:sz="4" w:space="0" w:color="auto"/>
            </w:tcBorders>
            <w:hideMark/>
          </w:tcPr>
          <w:p w14:paraId="6487AE08" w14:textId="0114C68D" w:rsidR="00706F7A" w:rsidRPr="00706F7A" w:rsidRDefault="008003D2" w:rsidP="00B32391">
            <w:pPr>
              <w:tabs>
                <w:tab w:val="left" w:pos="720"/>
              </w:tabs>
              <w:rPr>
                <w:rFonts w:asciiTheme="minorHAnsi" w:hAnsiTheme="minorHAnsi" w:cstheme="minorHAnsi"/>
                <w:sz w:val="22"/>
                <w:szCs w:val="22"/>
              </w:rPr>
            </w:pPr>
            <w:sdt>
              <w:sdtPr>
                <w:rPr>
                  <w:rFonts w:asciiTheme="minorHAnsi" w:hAnsiTheme="minorHAnsi" w:cstheme="minorHAnsi"/>
                  <w:sz w:val="22"/>
                  <w:szCs w:val="22"/>
                </w:rPr>
                <w:id w:val="-1270921599"/>
                <w14:checkbox>
                  <w14:checked w14:val="0"/>
                  <w14:checkedState w14:val="2612" w14:font="MS Gothic"/>
                  <w14:uncheckedState w14:val="2610" w14:font="MS Gothic"/>
                </w14:checkbox>
              </w:sdtPr>
              <w:sdtEndPr/>
              <w:sdtContent>
                <w:r w:rsidR="00706F7A" w:rsidRPr="00706F7A">
                  <w:rPr>
                    <w:rFonts w:ascii="Segoe UI Symbol" w:eastAsia="MS Gothic" w:hAnsi="Segoe UI Symbol" w:cs="Segoe UI Symbol"/>
                    <w:sz w:val="22"/>
                    <w:szCs w:val="22"/>
                  </w:rPr>
                  <w:t>☐</w:t>
                </w:r>
              </w:sdtContent>
            </w:sdt>
          </w:p>
        </w:tc>
        <w:tc>
          <w:tcPr>
            <w:tcW w:w="10259" w:type="dxa"/>
            <w:gridSpan w:val="4"/>
            <w:tcBorders>
              <w:top w:val="nil"/>
              <w:left w:val="single" w:sz="4" w:space="0" w:color="auto"/>
              <w:bottom w:val="single" w:sz="4" w:space="0" w:color="auto"/>
              <w:right w:val="single" w:sz="4" w:space="0" w:color="auto"/>
            </w:tcBorders>
            <w:hideMark/>
          </w:tcPr>
          <w:p w14:paraId="7145C857" w14:textId="4775B31E" w:rsidR="00706F7A" w:rsidRPr="00706F7A" w:rsidRDefault="00706F7A" w:rsidP="00231F2E">
            <w:pPr>
              <w:ind w:left="360" w:hanging="360"/>
              <w:rPr>
                <w:rFonts w:asciiTheme="minorHAnsi" w:hAnsiTheme="minorHAnsi" w:cstheme="minorHAnsi"/>
                <w:sz w:val="22"/>
                <w:szCs w:val="22"/>
              </w:rPr>
            </w:pPr>
            <w:r w:rsidRPr="00706F7A">
              <w:rPr>
                <w:rFonts w:asciiTheme="minorHAnsi" w:hAnsiTheme="minorHAnsi" w:cstheme="minorHAnsi"/>
                <w:sz w:val="22"/>
                <w:szCs w:val="22"/>
              </w:rPr>
              <w:t>Fo</w:t>
            </w:r>
            <w:r w:rsidR="00231F2E">
              <w:rPr>
                <w:rFonts w:asciiTheme="minorHAnsi" w:hAnsiTheme="minorHAnsi" w:cstheme="minorHAnsi"/>
                <w:sz w:val="22"/>
                <w:szCs w:val="22"/>
              </w:rPr>
              <w:t>r FDA-regulated clinical trials</w:t>
            </w:r>
            <w:r w:rsidRPr="00706F7A">
              <w:rPr>
                <w:rFonts w:asciiTheme="minorHAnsi" w:hAnsiTheme="minorHAnsi" w:cstheme="minorHAnsi"/>
                <w:sz w:val="22"/>
                <w:szCs w:val="22"/>
              </w:rPr>
              <w:t xml:space="preserve"> including children as research subjects, if the parent or guardian initially documents the child’s assent, procedures are in place to verify the child’s identity and assent when the child initially presents to the investigator. </w:t>
            </w:r>
          </w:p>
          <w:p w14:paraId="1D23A78C" w14:textId="6B0B430A" w:rsidR="00706F7A" w:rsidRPr="00706F7A" w:rsidRDefault="00706F7A" w:rsidP="00706F7A">
            <w:pPr>
              <w:ind w:left="360" w:hanging="360"/>
              <w:rPr>
                <w:rFonts w:asciiTheme="minorHAnsi" w:hAnsiTheme="minorHAnsi" w:cstheme="minorHAnsi"/>
                <w:sz w:val="22"/>
                <w:szCs w:val="22"/>
              </w:rPr>
            </w:pPr>
            <w:r w:rsidRPr="00706F7A">
              <w:rPr>
                <w:rFonts w:asciiTheme="minorHAnsi" w:hAnsiTheme="minorHAnsi" w:cstheme="minorHAnsi"/>
                <w:b/>
                <w:sz w:val="22"/>
                <w:szCs w:val="22"/>
              </w:rPr>
              <w:t>(</w:t>
            </w:r>
            <w:sdt>
              <w:sdtPr>
                <w:rPr>
                  <w:rFonts w:asciiTheme="minorHAnsi" w:hAnsiTheme="minorHAnsi" w:cstheme="minorHAnsi"/>
                  <w:b/>
                  <w:sz w:val="22"/>
                  <w:szCs w:val="22"/>
                </w:rPr>
                <w:id w:val="1325862232"/>
                <w14:checkbox>
                  <w14:checked w14:val="0"/>
                  <w14:checkedState w14:val="2612" w14:font="MS Gothic"/>
                  <w14:uncheckedState w14:val="2610" w14:font="MS Gothic"/>
                </w14:checkbox>
              </w:sdtPr>
              <w:sdtEndPr/>
              <w:sdtContent>
                <w:r w:rsidRPr="00706F7A">
                  <w:rPr>
                    <w:rFonts w:ascii="Segoe UI Symbol" w:eastAsia="MS Gothic" w:hAnsi="Segoe UI Symbol" w:cs="Segoe UI Symbol"/>
                    <w:b/>
                    <w:sz w:val="22"/>
                    <w:szCs w:val="22"/>
                  </w:rPr>
                  <w:t>☐</w:t>
                </w:r>
              </w:sdtContent>
            </w:sdt>
            <w:r w:rsidRPr="00706F7A">
              <w:rPr>
                <w:rFonts w:asciiTheme="minorHAnsi" w:hAnsiTheme="minorHAnsi" w:cstheme="minorHAnsi"/>
                <w:b/>
                <w:sz w:val="22"/>
                <w:szCs w:val="22"/>
              </w:rPr>
              <w:t xml:space="preserve"> N/A if the research is not an FDA-regulated clinical trial) </w:t>
            </w:r>
          </w:p>
        </w:tc>
      </w:tr>
    </w:tbl>
    <w:p w14:paraId="41E9101F" w14:textId="77777777" w:rsidR="00706F7A" w:rsidRPr="00ED28AC" w:rsidRDefault="00706F7A" w:rsidP="00706F7A">
      <w:pPr>
        <w:spacing w:line="200" w:lineRule="exact"/>
        <w:rPr>
          <w:sz w:val="2"/>
          <w:szCs w:val="2"/>
        </w:rPr>
      </w:pPr>
    </w:p>
    <w:p w14:paraId="4162FFEE" w14:textId="77777777" w:rsidR="00123F57" w:rsidRPr="00ED28AC" w:rsidRDefault="00123F57" w:rsidP="005321FB">
      <w:pPr>
        <w:spacing w:line="200" w:lineRule="exact"/>
        <w:rPr>
          <w:sz w:val="2"/>
          <w:szCs w:val="2"/>
        </w:rPr>
      </w:pPr>
    </w:p>
    <w:sectPr w:rsidR="00123F57" w:rsidRPr="00ED28AC" w:rsidSect="004C77FF">
      <w:headerReference w:type="default" r:id="rId11"/>
      <w:footerReference w:type="default" r:id="rId12"/>
      <w:pgSz w:w="12240" w:h="15840"/>
      <w:pgMar w:top="720" w:right="720" w:bottom="432" w:left="720" w:header="540" w:footer="3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549BF" w14:textId="77777777" w:rsidR="004C77FF" w:rsidRDefault="004C77FF">
      <w:r>
        <w:separator/>
      </w:r>
    </w:p>
  </w:endnote>
  <w:endnote w:type="continuationSeparator" w:id="0">
    <w:p w14:paraId="6D088FE9" w14:textId="77777777" w:rsidR="004C77FF" w:rsidRDefault="004C77FF">
      <w:r>
        <w:continuationSeparator/>
      </w:r>
    </w:p>
  </w:endnote>
  <w:endnote w:type="continuationNotice" w:id="1">
    <w:p w14:paraId="360FC5FE" w14:textId="77777777" w:rsidR="004C77FF" w:rsidRDefault="004C77FF"/>
  </w:endnote>
  <w:endnote w:id="2">
    <w:p w14:paraId="301CBC20" w14:textId="77777777" w:rsidR="006B055D" w:rsidRDefault="006B055D" w:rsidP="006B055D">
      <w:pPr>
        <w:pStyle w:val="EndnoteText"/>
        <w:rPr>
          <w:rFonts w:ascii="Arial" w:hAnsi="Arial" w:cs="Arial"/>
          <w:szCs w:val="18"/>
        </w:rPr>
      </w:pPr>
      <w:r>
        <w:rPr>
          <w:rStyle w:val="EndnoteReference"/>
          <w:rFonts w:ascii="Arial" w:hAnsi="Arial" w:cs="Arial"/>
          <w:szCs w:val="18"/>
        </w:rPr>
        <w:endnoteRef/>
      </w:r>
      <w:r>
        <w:rPr>
          <w:rFonts w:ascii="Arial" w:hAnsi="Arial" w:cs="Arial"/>
          <w:szCs w:val="18"/>
        </w:rPr>
        <w:t xml:space="preserve"> This document satisfies AAHRPP elements I.1.E, I.1.F, I.7.C, I-9, II.1.E, II.2.E-II.2.E.2, II.2.F-II.2.F.3, II.2.I, II.3.A, II.3.B, II.3.C-II.3.C.1, II.3.D, II.3.E, II.3.F, II.3.G, II.4.A, II.4.B, III.1.F</w:t>
      </w:r>
    </w:p>
  </w:endnote>
  <w:endnote w:id="3">
    <w:p w14:paraId="4163000D" w14:textId="77777777" w:rsidR="00DE2788" w:rsidRPr="00BF747E" w:rsidRDefault="00DE2788" w:rsidP="00BF747E">
      <w:pPr>
        <w:pStyle w:val="EndnoteText"/>
        <w:rPr>
          <w:rFonts w:asciiTheme="minorHAnsi" w:hAnsiTheme="minorHAnsi" w:cstheme="minorHAnsi"/>
          <w:sz w:val="20"/>
        </w:rPr>
      </w:pPr>
      <w:r w:rsidRPr="00BF747E">
        <w:rPr>
          <w:rStyle w:val="EndnoteReference"/>
          <w:rFonts w:asciiTheme="minorHAnsi" w:hAnsiTheme="minorHAnsi" w:cstheme="minorHAnsi"/>
          <w:sz w:val="20"/>
        </w:rPr>
        <w:endnoteRef/>
      </w:r>
      <w:r w:rsidRPr="00BF747E">
        <w:rPr>
          <w:rFonts w:asciiTheme="minorHAnsi" w:hAnsiTheme="minorHAnsi" w:cstheme="minorHAnsi"/>
          <w:sz w:val="20"/>
        </w:rPr>
        <w:t xml:space="preserve"> In evaluating risks and benefits, the IRB should consider only those risks and benefits that may result from the research (as distinguished from risks and benefits of therapies subjects would receive even if not participating in the research). The IRB should not consider possible long-range effects of applying knowledge gained in the research (for example, the possible effects of the research on public policy) as among those research risks that fall within the purview of its responsibility.</w:t>
      </w:r>
    </w:p>
  </w:endnote>
  <w:endnote w:id="4">
    <w:p w14:paraId="4163000E" w14:textId="77777777" w:rsidR="00DE2788" w:rsidRPr="00BF747E" w:rsidRDefault="00DE2788" w:rsidP="00BF747E">
      <w:pPr>
        <w:pStyle w:val="EndnoteText"/>
        <w:rPr>
          <w:rFonts w:asciiTheme="minorHAnsi" w:hAnsiTheme="minorHAnsi" w:cstheme="minorHAnsi"/>
          <w:sz w:val="20"/>
        </w:rPr>
      </w:pPr>
      <w:r w:rsidRPr="00BF747E">
        <w:rPr>
          <w:rStyle w:val="EndnoteReference"/>
          <w:rFonts w:asciiTheme="minorHAnsi" w:hAnsiTheme="minorHAnsi" w:cstheme="minorHAnsi"/>
          <w:sz w:val="20"/>
        </w:rPr>
        <w:endnoteRef/>
      </w:r>
      <w:r w:rsidRPr="00BF747E">
        <w:rPr>
          <w:rFonts w:asciiTheme="minorHAnsi" w:hAnsiTheme="minorHAnsi" w:cstheme="minorHAnsi"/>
          <w:sz w:val="20"/>
        </w:rPr>
        <w:t xml:space="preserve"> In making this assessment the IRB should take into account the purposes of the research and the setting in which the research will be conducted. The IRB should be particularly cognizant of the special problems of research that involves a category of subjects who are vulnerable to coercion or undue influence, such as children, prisoners, individuals with impaired decision-making capacity, or economically or educationally disadvantaged persons.</w:t>
      </w:r>
    </w:p>
  </w:endnote>
  <w:endnote w:id="5">
    <w:p w14:paraId="48FCF779" w14:textId="77777777" w:rsidR="00126B16" w:rsidRPr="00BF747E" w:rsidRDefault="00126B16" w:rsidP="00BF747E">
      <w:pPr>
        <w:pStyle w:val="EndnoteText"/>
        <w:rPr>
          <w:rFonts w:asciiTheme="minorHAnsi" w:hAnsiTheme="minorHAnsi" w:cstheme="minorHAnsi"/>
          <w:sz w:val="20"/>
        </w:rPr>
      </w:pPr>
      <w:r w:rsidRPr="00BF747E">
        <w:rPr>
          <w:rStyle w:val="EndnoteReference"/>
          <w:rFonts w:asciiTheme="minorHAnsi" w:hAnsiTheme="minorHAnsi" w:cstheme="minorHAnsi"/>
          <w:sz w:val="20"/>
        </w:rPr>
        <w:endnoteRef/>
      </w:r>
      <w:r w:rsidRPr="00BF747E">
        <w:rPr>
          <w:rFonts w:asciiTheme="minorHAnsi" w:hAnsiTheme="minorHAnsi" w:cstheme="minorHAnsi"/>
          <w:sz w:val="20"/>
        </w:rPr>
        <w:t xml:space="preserve"> When the IRB determines that data and safety monitoring is appropriate, the IRB will evaluate the adequacy of those plans by considering such issues as reporting mechanisms, the frequency of the monitoring, the entity that will conduct the monitoring, the specific data to be monitored, procedures for analysis and interpretation of the data, actions to be taken upon specific events or end points, and procedures for communication from the data monitor to the IRB and sites. (AAHRPP Tip Sheet #6, section 5)</w:t>
      </w:r>
    </w:p>
  </w:endnote>
  <w:endnote w:id="6">
    <w:p w14:paraId="72874CC2" w14:textId="77777777" w:rsidR="00126B16" w:rsidRPr="00BF747E" w:rsidRDefault="00126B16" w:rsidP="00BF747E">
      <w:pPr>
        <w:pStyle w:val="EndnoteText"/>
        <w:rPr>
          <w:rFonts w:asciiTheme="minorHAnsi" w:hAnsiTheme="minorHAnsi" w:cstheme="minorHAnsi"/>
          <w:sz w:val="20"/>
        </w:rPr>
      </w:pPr>
      <w:r w:rsidRPr="00BF747E">
        <w:rPr>
          <w:rStyle w:val="EndnoteReference"/>
          <w:rFonts w:asciiTheme="minorHAnsi" w:hAnsiTheme="minorHAnsi" w:cstheme="minorHAnsi"/>
          <w:sz w:val="20"/>
        </w:rPr>
        <w:endnoteRef/>
      </w:r>
      <w:r w:rsidRPr="00BF747E">
        <w:rPr>
          <w:rFonts w:asciiTheme="minorHAnsi" w:hAnsiTheme="minorHAnsi" w:cstheme="minorHAnsi"/>
          <w:sz w:val="20"/>
        </w:rPr>
        <w:t xml:space="preserve"> The IRB will consider it appropriate to include adequate provisions to protect the privacy of subjects when there is a reasonable expectation that prospective research subjects will want to control how, and with whom, they interact and communicate, particularly on issues that may be “sensitive” or “private.” The IRB will determine whether there are adequate provisions to protect the privacy of subjects by considering subjects’ potential comfort with the procedures being performed, comfort with the research setting, and comfort with the information being sought. (AAHRPP Tip Sheet #5 section 2b-c)</w:t>
      </w:r>
    </w:p>
  </w:endnote>
  <w:endnote w:id="7">
    <w:p w14:paraId="4163000F" w14:textId="65160CAA" w:rsidR="00DE2788" w:rsidRPr="00BF747E" w:rsidRDefault="00DE2788" w:rsidP="00BF747E">
      <w:pPr>
        <w:pStyle w:val="EndnoteText"/>
        <w:rPr>
          <w:rFonts w:asciiTheme="minorHAnsi" w:hAnsiTheme="minorHAnsi" w:cstheme="minorHAnsi"/>
          <w:sz w:val="20"/>
        </w:rPr>
      </w:pPr>
      <w:r w:rsidRPr="00BF747E">
        <w:rPr>
          <w:rStyle w:val="EndnoteReference"/>
          <w:rFonts w:asciiTheme="minorHAnsi" w:hAnsiTheme="minorHAnsi" w:cstheme="minorHAnsi"/>
          <w:sz w:val="20"/>
        </w:rPr>
        <w:endnoteRef/>
      </w:r>
      <w:r w:rsidRPr="00BF747E">
        <w:rPr>
          <w:rFonts w:asciiTheme="minorHAnsi" w:hAnsiTheme="minorHAnsi" w:cstheme="minorHAnsi"/>
          <w:sz w:val="20"/>
        </w:rPr>
        <w:t xml:space="preserve"> The Secretary of HHS will, after consultation with the Office of Management and Budget’s privacy office and other Federal departments and agencies that have adopted this policy, issue guidance to assist IRBs in assessing what provisions are adequate to protect the privacy of subjects and to maintain the confidentiality of data.</w:t>
      </w:r>
      <w:r w:rsidR="00126B16" w:rsidRPr="00BF747E">
        <w:rPr>
          <w:rFonts w:asciiTheme="minorHAnsi" w:hAnsiTheme="minorHAnsi" w:cstheme="minorHAnsi"/>
          <w:sz w:val="20"/>
        </w:rPr>
        <w:t xml:space="preserve"> In the interim, the IRB will consider it appropriate to make adequate provisions to maintain confidentiality of data any time confidentiality is promised by the investigator, or when there are legal/ethical requirements to maintain data confidentiality. The IRB will determine whether there are adequate provisions to maintain the confidentiality of that data based on a review of the procedures that are in place to meet those promises or legal/ethical requirements (e.g. What information is included in the data, how it is stored, how long it will be stored, who will have access to it, and who will be responsible for receiving/transmitting it.) (AAHRPP Tip Sheet #4 section 2b-c)</w:t>
      </w:r>
    </w:p>
  </w:endnote>
  <w:endnote w:id="8">
    <w:p w14:paraId="41630010" w14:textId="77777777" w:rsidR="00DE2788" w:rsidRPr="00BF747E" w:rsidRDefault="00DE2788" w:rsidP="00BF747E">
      <w:pPr>
        <w:pStyle w:val="EndnoteText"/>
        <w:rPr>
          <w:rFonts w:asciiTheme="minorHAnsi" w:hAnsiTheme="minorHAnsi" w:cstheme="minorHAnsi"/>
          <w:sz w:val="20"/>
        </w:rPr>
      </w:pPr>
      <w:r w:rsidRPr="00BF747E">
        <w:rPr>
          <w:rStyle w:val="EndnoteReference"/>
          <w:rFonts w:asciiTheme="minorHAnsi" w:hAnsiTheme="minorHAnsi" w:cstheme="minorHAnsi"/>
          <w:sz w:val="20"/>
        </w:rPr>
        <w:endnoteRef/>
      </w:r>
      <w:r w:rsidRPr="00BF747E">
        <w:rPr>
          <w:rFonts w:asciiTheme="minorHAnsi" w:hAnsiTheme="minorHAnsi" w:cstheme="minorHAnsi"/>
          <w:sz w:val="20"/>
        </w:rPr>
        <w:t xml:space="preserve"> When some or all of the subjects are likely to be vulnerable to coercion or undue influence, such as children, prisoners, individuals with impaired decision-making capacity, or economically or educationally disadvantaged persons, additional safeguards have been included in the study to protect the rights and welfare of these subjects.</w:t>
      </w:r>
    </w:p>
  </w:endnote>
  <w:endnote w:id="9">
    <w:p w14:paraId="1097CD0F" w14:textId="31ABEA67" w:rsidR="00EC02D4" w:rsidRPr="00BF747E" w:rsidRDefault="00EC02D4" w:rsidP="00BF747E">
      <w:pPr>
        <w:pStyle w:val="EndnoteText"/>
        <w:rPr>
          <w:rFonts w:asciiTheme="minorHAnsi" w:hAnsiTheme="minorHAnsi" w:cstheme="minorHAnsi"/>
          <w:sz w:val="20"/>
        </w:rPr>
      </w:pPr>
      <w:r w:rsidRPr="00BF747E">
        <w:rPr>
          <w:rStyle w:val="EndnoteReference"/>
          <w:rFonts w:asciiTheme="minorHAnsi" w:hAnsiTheme="minorHAnsi" w:cstheme="minorHAnsi"/>
          <w:sz w:val="20"/>
        </w:rPr>
        <w:endnoteRef/>
      </w:r>
      <w:r w:rsidRPr="00BF747E">
        <w:rPr>
          <w:rFonts w:asciiTheme="minorHAnsi" w:hAnsiTheme="minorHAnsi" w:cstheme="minorHAnsi"/>
          <w:sz w:val="20"/>
        </w:rPr>
        <w:t xml:space="preserve"> HRP-315 - WORKSHEET - Advertisements; HRP-316 - WORKSHEET - Payments; HRP-318 - WORKSHEET - Additional Federal Agency Criteria; HRP-412 - CHECKLIST - Pregnant Women; HRP-414 - CHECKLIST - Neonates of Uncertain Viability; HRP-415 - CHECKLIST - Prisoners; HRP-416 - CHECKLIST - Children; HRP-417 - CHECKLIST - Cognitively Impaired Adults; HRP-418 - CHECKLIST - Non-Significant Risk Device.</w:t>
      </w:r>
    </w:p>
  </w:endnote>
  <w:endnote w:id="10">
    <w:p w14:paraId="4163000B" w14:textId="0D59D5C5" w:rsidR="00DE2788" w:rsidRPr="00BF747E" w:rsidRDefault="00DE2788" w:rsidP="00BF747E">
      <w:pPr>
        <w:pStyle w:val="EndnoteText"/>
        <w:rPr>
          <w:rFonts w:asciiTheme="minorHAnsi" w:hAnsiTheme="minorHAnsi" w:cstheme="minorHAnsi"/>
          <w:sz w:val="20"/>
        </w:rPr>
      </w:pPr>
      <w:r w:rsidRPr="00BF747E">
        <w:rPr>
          <w:rStyle w:val="EndnoteReference"/>
          <w:rFonts w:asciiTheme="minorHAnsi" w:hAnsiTheme="minorHAnsi" w:cstheme="minorHAnsi"/>
          <w:sz w:val="20"/>
        </w:rPr>
        <w:endnoteRef/>
      </w:r>
      <w:r w:rsidRPr="00BF747E">
        <w:rPr>
          <w:rFonts w:asciiTheme="minorHAnsi" w:hAnsiTheme="minorHAnsi" w:cstheme="minorHAnsi"/>
          <w:sz w:val="20"/>
        </w:rPr>
        <w:t xml:space="preserve"> Consider nature and level of risks; degree of uncertainty regarding the</w:t>
      </w:r>
      <w:r w:rsidR="00A1580A" w:rsidRPr="00BF747E">
        <w:rPr>
          <w:rFonts w:asciiTheme="minorHAnsi" w:hAnsiTheme="minorHAnsi" w:cstheme="minorHAnsi"/>
          <w:sz w:val="20"/>
        </w:rPr>
        <w:t xml:space="preserve"> risks; subject vulnerability; I</w:t>
      </w:r>
      <w:r w:rsidRPr="00BF747E">
        <w:rPr>
          <w:rFonts w:asciiTheme="minorHAnsi" w:hAnsiTheme="minorHAnsi" w:cstheme="minorHAnsi"/>
          <w:sz w:val="20"/>
        </w:rPr>
        <w:t>nvestigator experience; IRB’s exper</w:t>
      </w:r>
      <w:r w:rsidR="00A1580A" w:rsidRPr="00BF747E">
        <w:rPr>
          <w:rFonts w:asciiTheme="minorHAnsi" w:hAnsiTheme="minorHAnsi" w:cstheme="minorHAnsi"/>
          <w:sz w:val="20"/>
        </w:rPr>
        <w:t>ience with I</w:t>
      </w:r>
      <w:r w:rsidRPr="00BF747E">
        <w:rPr>
          <w:rFonts w:asciiTheme="minorHAnsi" w:hAnsiTheme="minorHAnsi" w:cstheme="minorHAnsi"/>
          <w:sz w:val="20"/>
        </w:rPr>
        <w:t>nvestigator or sponsor; projected rate of enrollment; and whether study involves novel procedures.</w:t>
      </w:r>
    </w:p>
  </w:endnote>
  <w:endnote w:id="11">
    <w:p w14:paraId="4163000C" w14:textId="77777777" w:rsidR="00DE2788" w:rsidRPr="00BF747E" w:rsidRDefault="00DE2788" w:rsidP="00BF747E">
      <w:pPr>
        <w:pStyle w:val="EndnoteText"/>
        <w:rPr>
          <w:rFonts w:asciiTheme="minorHAnsi" w:hAnsiTheme="minorHAnsi" w:cstheme="minorHAnsi"/>
          <w:sz w:val="20"/>
        </w:rPr>
      </w:pPr>
      <w:r w:rsidRPr="00BF747E">
        <w:rPr>
          <w:rStyle w:val="EndnoteReference"/>
          <w:rFonts w:asciiTheme="minorHAnsi" w:hAnsiTheme="minorHAnsi" w:cstheme="minorHAnsi"/>
          <w:sz w:val="20"/>
        </w:rPr>
        <w:endnoteRef/>
      </w:r>
      <w:r w:rsidRPr="00BF747E">
        <w:rPr>
          <w:rFonts w:asciiTheme="minorHAnsi" w:hAnsiTheme="minorHAnsi" w:cstheme="minorHAnsi"/>
          <w:sz w:val="20"/>
        </w:rPr>
        <w:t xml:space="preserve"> Implement when the veracity of the information provided is questioned.</w:t>
      </w:r>
    </w:p>
  </w:endnote>
  <w:endnote w:id="12">
    <w:p w14:paraId="55C79865" w14:textId="77777777" w:rsidR="006B055D" w:rsidRDefault="006B055D" w:rsidP="006B055D">
      <w:pPr>
        <w:pStyle w:val="EndnoteText"/>
      </w:pPr>
      <w:r>
        <w:rPr>
          <w:rStyle w:val="EndnoteReference"/>
        </w:rPr>
        <w:endnoteRef/>
      </w:r>
      <w:r>
        <w:t xml:space="preserve"> </w:t>
      </w:r>
      <w:r>
        <w:rPr>
          <w:rFonts w:ascii="Arial" w:hAnsi="Arial" w:cs="Arial"/>
        </w:rPr>
        <w:t xml:space="preserve">“Understandable” means the information presented to prospective subject is in a language and at a level the subjects can comprehend (including an explanation of scientific and medical terms) </w:t>
      </w:r>
      <w:r>
        <w:rPr>
          <w:rFonts w:ascii="Arial" w:hAnsi="Arial" w:cs="Arial"/>
          <w:i/>
          <w:iCs/>
          <w:szCs w:val="18"/>
        </w:rPr>
        <w:t xml:space="preserve">FDA’s </w:t>
      </w:r>
      <w:r>
        <w:rPr>
          <w:rFonts w:ascii="Arial" w:hAnsi="Arial" w:cs="Arial"/>
          <w:i/>
          <w:iCs/>
        </w:rPr>
        <w:t xml:space="preserve">Informed Consent Guidance for IRBs, Clinical Investigators, and Sponsors (August 2023) </w:t>
      </w:r>
      <w:hyperlink r:id="rId1" w:history="1">
        <w:r>
          <w:rPr>
            <w:rStyle w:val="Hyperlink"/>
            <w:rFonts w:ascii="Arial" w:hAnsi="Arial" w:cs="Arial"/>
            <w:szCs w:val="18"/>
          </w:rPr>
          <w:t>https://www.fda.gov/media/88915/download</w:t>
        </w:r>
      </w:hyperlink>
    </w:p>
  </w:endnote>
  <w:endnote w:id="13">
    <w:p w14:paraId="5E3DD4FE" w14:textId="77777777" w:rsidR="006B055D" w:rsidRDefault="006B055D" w:rsidP="006B055D">
      <w:pPr>
        <w:pStyle w:val="EndnoteText"/>
      </w:pPr>
      <w:r>
        <w:rPr>
          <w:rStyle w:val="EndnoteReference"/>
        </w:rPr>
        <w:endnoteRef/>
      </w:r>
      <w:r>
        <w:t xml:space="preserve"> </w:t>
      </w:r>
      <w:r>
        <w:rPr>
          <w:rFonts w:ascii="Arial" w:hAnsi="Arial" w:cs="Arial"/>
        </w:rPr>
        <w:t xml:space="preserve">FDA considers exculpatory language to be language that has the general effect of freeing or appearing to free an individual or an entity from malpractice, negligence, blame, fault, or guilt </w:t>
      </w:r>
      <w:r>
        <w:rPr>
          <w:rFonts w:ascii="Arial" w:hAnsi="Arial" w:cs="Arial"/>
          <w:i/>
          <w:iCs/>
          <w:szCs w:val="18"/>
        </w:rPr>
        <w:t xml:space="preserve">FDA’s </w:t>
      </w:r>
      <w:r>
        <w:rPr>
          <w:rFonts w:ascii="Arial" w:hAnsi="Arial" w:cs="Arial"/>
          <w:i/>
          <w:iCs/>
        </w:rPr>
        <w:t xml:space="preserve">Informed Consent Guidance for IRBs, Clinical Investigators, and Sponsors (August 2023) </w:t>
      </w:r>
      <w:hyperlink r:id="rId2" w:history="1">
        <w:r>
          <w:rPr>
            <w:rStyle w:val="Hyperlink"/>
            <w:rFonts w:ascii="Arial" w:hAnsi="Arial" w:cs="Arial"/>
            <w:szCs w:val="18"/>
          </w:rPr>
          <w:t>https://www.fda.gov/media/88915/download</w:t>
        </w:r>
      </w:hyperlink>
    </w:p>
  </w:endnote>
  <w:endnote w:id="14">
    <w:p w14:paraId="3AF655D8" w14:textId="77777777" w:rsidR="006B055D" w:rsidRDefault="006B055D" w:rsidP="006B055D">
      <w:pPr>
        <w:pStyle w:val="EndnoteText"/>
        <w:rPr>
          <w:rFonts w:ascii="Arial" w:hAnsi="Arial" w:cs="Arial"/>
        </w:rPr>
      </w:pPr>
      <w:r>
        <w:rPr>
          <w:rStyle w:val="EndnoteReference"/>
          <w:rFonts w:ascii="Arial" w:hAnsi="Arial" w:cs="Arial"/>
        </w:rPr>
        <w:endnoteRef/>
      </w:r>
      <w:r>
        <w:rPr>
          <w:rFonts w:ascii="Arial" w:hAnsi="Arial" w:cs="Arial"/>
        </w:rPr>
        <w:t xml:space="preserve"> For additional guidance for FDA-regulated research on the elements of consent (including examples and recommendations on language), please see </w:t>
      </w:r>
      <w:r>
        <w:rPr>
          <w:rFonts w:ascii="Arial" w:hAnsi="Arial" w:cs="Arial"/>
          <w:i/>
          <w:iCs/>
          <w:szCs w:val="18"/>
        </w:rPr>
        <w:t xml:space="preserve">FDA’s </w:t>
      </w:r>
      <w:r>
        <w:rPr>
          <w:rFonts w:ascii="Arial" w:hAnsi="Arial" w:cs="Arial"/>
          <w:i/>
          <w:iCs/>
        </w:rPr>
        <w:t xml:space="preserve">Informed Consent Guidance for IRBs, Clinical Investigators, and Sponsors (August 2023) </w:t>
      </w:r>
      <w:hyperlink r:id="rId3" w:history="1">
        <w:r>
          <w:rPr>
            <w:rStyle w:val="Hyperlink"/>
            <w:rFonts w:ascii="Arial" w:hAnsi="Arial" w:cs="Arial"/>
            <w:szCs w:val="18"/>
          </w:rPr>
          <w:t>https://www.fda.gov/media/88915/download</w:t>
        </w:r>
      </w:hyperlink>
    </w:p>
  </w:endnote>
  <w:endnote w:id="15">
    <w:p w14:paraId="2B0C8C60" w14:textId="77777777" w:rsidR="006B055D" w:rsidRDefault="006B055D" w:rsidP="006B055D">
      <w:pPr>
        <w:pStyle w:val="EndnoteText"/>
        <w:rPr>
          <w:rFonts w:ascii="Arial" w:hAnsi="Arial" w:cs="Arial"/>
        </w:rPr>
      </w:pPr>
      <w:r>
        <w:rPr>
          <w:rStyle w:val="EndnoteReference"/>
        </w:rPr>
        <w:endnoteRef/>
      </w:r>
      <w:r>
        <w:t xml:space="preserve"> </w:t>
      </w:r>
      <w:r>
        <w:rPr>
          <w:rFonts w:ascii="Arial" w:hAnsi="Arial" w:cs="Arial"/>
        </w:rPr>
        <w:t xml:space="preserve">If payments, including reimbursement for research-related expenses incurred by subjects due to participation, are provided, the consent process should not identify them as benefits </w:t>
      </w:r>
      <w:r>
        <w:rPr>
          <w:rFonts w:ascii="Arial" w:hAnsi="Arial" w:cs="Arial"/>
          <w:i/>
          <w:iCs/>
          <w:szCs w:val="18"/>
        </w:rPr>
        <w:t xml:space="preserve">FDA’s </w:t>
      </w:r>
      <w:r>
        <w:rPr>
          <w:rFonts w:ascii="Arial" w:hAnsi="Arial" w:cs="Arial"/>
          <w:i/>
          <w:iCs/>
        </w:rPr>
        <w:t xml:space="preserve">Informed Consent Guidance for IRBs, Clinical Investigators, and Sponsors (August 2023) </w:t>
      </w:r>
      <w:hyperlink r:id="rId4" w:history="1">
        <w:r>
          <w:rPr>
            <w:rStyle w:val="Hyperlink"/>
            <w:rFonts w:ascii="Arial" w:hAnsi="Arial" w:cs="Arial"/>
            <w:szCs w:val="18"/>
          </w:rPr>
          <w:t>https://www.fda.gov/media/88915/download</w:t>
        </w:r>
      </w:hyperlink>
    </w:p>
  </w:endnote>
  <w:endnote w:id="16">
    <w:p w14:paraId="06F012C0" w14:textId="77777777" w:rsidR="006B055D" w:rsidRDefault="006B055D" w:rsidP="006B055D">
      <w:pPr>
        <w:pStyle w:val="EndnoteText"/>
        <w:rPr>
          <w:rFonts w:ascii="Arial" w:hAnsi="Arial" w:cs="Arial"/>
        </w:rPr>
      </w:pPr>
      <w:r>
        <w:rPr>
          <w:rStyle w:val="EndnoteReference"/>
        </w:rPr>
        <w:endnoteRef/>
      </w:r>
      <w:r>
        <w:t xml:space="preserve"> </w:t>
      </w:r>
      <w:r>
        <w:rPr>
          <w:rFonts w:ascii="Arial" w:hAnsi="Arial" w:cs="Arial"/>
        </w:rPr>
        <w:t xml:space="preserve">The FDA generally recommends against including statements such as "FDA has given permission for the clinical investigation to proceed" or "FDA has approved the clinical investigation” in the informed consent process, because such statements may suggest to subjects that the investigation has FDA’s endorsement. </w:t>
      </w:r>
      <w:r>
        <w:rPr>
          <w:rFonts w:ascii="Arial" w:hAnsi="Arial" w:cs="Arial"/>
          <w:i/>
          <w:iCs/>
          <w:szCs w:val="18"/>
        </w:rPr>
        <w:t xml:space="preserve">FDA’s </w:t>
      </w:r>
      <w:r>
        <w:rPr>
          <w:rFonts w:ascii="Arial" w:hAnsi="Arial" w:cs="Arial"/>
          <w:i/>
          <w:iCs/>
        </w:rPr>
        <w:t xml:space="preserve">Informed Consent Guidance for IRBs, Clinical Investigators, and Sponsors (August 2023) </w:t>
      </w:r>
      <w:hyperlink r:id="rId5" w:history="1">
        <w:r>
          <w:rPr>
            <w:rStyle w:val="Hyperlink"/>
            <w:rFonts w:ascii="Arial" w:hAnsi="Arial" w:cs="Arial"/>
            <w:szCs w:val="18"/>
          </w:rPr>
          <w:t>https://www.fda.gov/media/88915/download</w:t>
        </w:r>
      </w:hyperlink>
    </w:p>
  </w:endnote>
  <w:endnote w:id="17">
    <w:p w14:paraId="40DC606C" w14:textId="77777777" w:rsidR="006B055D" w:rsidRDefault="006B055D" w:rsidP="006B055D">
      <w:pPr>
        <w:pStyle w:val="EndnoteText"/>
      </w:pPr>
      <w:r>
        <w:rPr>
          <w:rStyle w:val="EndnoteReference"/>
        </w:rPr>
        <w:endnoteRef/>
      </w:r>
      <w:r>
        <w:t xml:space="preserve"> </w:t>
      </w:r>
      <w:r>
        <w:rPr>
          <w:rFonts w:ascii="Arial" w:hAnsi="Arial" w:cs="Arial"/>
          <w:i/>
          <w:iCs/>
          <w:szCs w:val="18"/>
        </w:rPr>
        <w:t xml:space="preserve">FDA’s </w:t>
      </w:r>
      <w:r>
        <w:rPr>
          <w:rFonts w:ascii="Arial" w:hAnsi="Arial" w:cs="Arial"/>
          <w:i/>
          <w:iCs/>
        </w:rPr>
        <w:t xml:space="preserve">Informed Consent Guidance for IRBs, Clinical Investigators, and Sponsors (August 2023) </w:t>
      </w:r>
      <w:hyperlink r:id="rId6" w:history="1">
        <w:r>
          <w:rPr>
            <w:rStyle w:val="Hyperlink"/>
            <w:rFonts w:ascii="Arial" w:hAnsi="Arial" w:cs="Arial"/>
            <w:szCs w:val="18"/>
          </w:rPr>
          <w:t>https://www.fda.gov/media/88915/download</w:t>
        </w:r>
      </w:hyperlink>
    </w:p>
  </w:endnote>
  <w:endnote w:id="18">
    <w:p w14:paraId="48B59DCB" w14:textId="0CFB045B" w:rsidR="00DE2788" w:rsidRPr="00BF747E" w:rsidRDefault="00DE2788" w:rsidP="00BF747E">
      <w:pPr>
        <w:rPr>
          <w:rFonts w:asciiTheme="minorHAnsi" w:hAnsiTheme="minorHAnsi" w:cstheme="minorHAnsi"/>
          <w:sz w:val="20"/>
          <w:szCs w:val="20"/>
        </w:rPr>
      </w:pPr>
      <w:r w:rsidRPr="00BF747E">
        <w:rPr>
          <w:rStyle w:val="EndnoteReference"/>
          <w:rFonts w:asciiTheme="minorHAnsi" w:hAnsiTheme="minorHAnsi" w:cstheme="minorHAnsi"/>
          <w:sz w:val="20"/>
          <w:szCs w:val="20"/>
        </w:rPr>
        <w:endnoteRef/>
      </w:r>
      <w:r w:rsidRPr="00BF747E">
        <w:rPr>
          <w:rFonts w:asciiTheme="minorHAnsi" w:hAnsiTheme="minorHAnsi" w:cstheme="minorHAnsi"/>
          <w:sz w:val="20"/>
          <w:szCs w:val="20"/>
        </w:rPr>
        <w:t xml:space="preserve"> 21 CFR 56.109 (b): (b) An IRB shall require that information given to subjects as part of informed consent is in accordance with 50.25. The IRB may require that information, in addition to that specifically mentioned in 50.25, be given to the subjects when in the IRB's judgment the information would meaningfully add to the protection of the rights and welfare of subjects.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30007" w14:textId="7F94D447" w:rsidR="003A4D2B" w:rsidRPr="00CB22D1" w:rsidRDefault="003A4D2B" w:rsidP="00CB22D1">
    <w:pPr>
      <w:pStyle w:val="SOPFooter"/>
      <w:tabs>
        <w:tab w:val="right" w:pos="9720"/>
        <w:tab w:val="right" w:pos="10620"/>
      </w:tabs>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C3C76" w14:textId="77777777" w:rsidR="004C77FF" w:rsidRDefault="004C77FF">
      <w:r>
        <w:separator/>
      </w:r>
    </w:p>
  </w:footnote>
  <w:footnote w:type="continuationSeparator" w:id="0">
    <w:p w14:paraId="1D9F65E9" w14:textId="77777777" w:rsidR="004C77FF" w:rsidRDefault="004C77FF">
      <w:r>
        <w:continuationSeparator/>
      </w:r>
    </w:p>
  </w:footnote>
  <w:footnote w:type="continuationNotice" w:id="1">
    <w:p w14:paraId="581EA335" w14:textId="77777777" w:rsidR="004C77FF" w:rsidRDefault="004C77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30003" w14:textId="1715ACCD" w:rsidR="003A4D2B" w:rsidRPr="00321577" w:rsidRDefault="008729AE">
    <w:pPr>
      <w:pStyle w:val="Header"/>
      <w:rPr>
        <w:sz w:val="2"/>
        <w:szCs w:val="2"/>
      </w:rPr>
    </w:pPr>
    <w:r>
      <w:rPr>
        <w:noProof/>
        <w:sz w:val="2"/>
        <w:szCs w:val="2"/>
      </w:rPr>
      <w:drawing>
        <wp:inline distT="0" distB="0" distL="0" distR="0" wp14:anchorId="3592E5C7" wp14:editId="57F171F9">
          <wp:extent cx="5800725" cy="815727"/>
          <wp:effectExtent l="0" t="0" r="0" b="3810"/>
          <wp:docPr id="197529204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292041"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808252" cy="8167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EFB6BAB"/>
    <w:multiLevelType w:val="multilevel"/>
    <w:tmpl w:val="1A78DA38"/>
    <w:styleLink w:val="BulletLevel1"/>
    <w:lvl w:ilvl="0">
      <w:start w:val="1"/>
      <w:numFmt w:val="bullet"/>
      <w:pStyle w:val="Basis1"/>
      <w:lvlText w:val=""/>
      <w:lvlJc w:val="left"/>
      <w:pPr>
        <w:tabs>
          <w:tab w:val="num" w:pos="360"/>
        </w:tabs>
        <w:ind w:left="360" w:hanging="360"/>
      </w:pPr>
      <w:rPr>
        <w:rFonts w:ascii="Symbol" w:hAnsi="Symbol" w:hint="default"/>
        <w:sz w:val="24"/>
      </w:rPr>
    </w:lvl>
    <w:lvl w:ilvl="1">
      <w:start w:val="1"/>
      <w:numFmt w:val="bullet"/>
      <w:pStyle w:val="Basis2"/>
      <w:lvlText w:val="o"/>
      <w:lvlJc w:val="left"/>
      <w:pPr>
        <w:tabs>
          <w:tab w:val="num" w:pos="720"/>
        </w:tabs>
        <w:ind w:left="720" w:hanging="360"/>
      </w:pPr>
      <w:rPr>
        <w:rFonts w:ascii="Courier New" w:hAnsi="Courier New" w:hint="default"/>
      </w:rPr>
    </w:lvl>
    <w:lvl w:ilvl="2">
      <w:start w:val="1"/>
      <w:numFmt w:val="bullet"/>
      <w:pStyle w:val="Basis3"/>
      <w:lvlText w:val=""/>
      <w:lvlJc w:val="left"/>
      <w:pPr>
        <w:tabs>
          <w:tab w:val="num" w:pos="1080"/>
        </w:tabs>
        <w:ind w:left="1080" w:hanging="360"/>
      </w:pPr>
      <w:rPr>
        <w:rFonts w:ascii="Wingdings" w:hAnsi="Wingdings" w:hint="default"/>
      </w:rPr>
    </w:lvl>
    <w:lvl w:ilvl="3">
      <w:start w:val="1"/>
      <w:numFmt w:val="bullet"/>
      <w:pStyle w:val="Basis4"/>
      <w:lvlText w:val=""/>
      <w:lvlJc w:val="left"/>
      <w:pPr>
        <w:tabs>
          <w:tab w:val="num" w:pos="1440"/>
        </w:tabs>
        <w:ind w:left="1440" w:hanging="360"/>
      </w:pPr>
      <w:rPr>
        <w:rFonts w:ascii="Symbol" w:hAnsi="Symbol" w:hint="default"/>
      </w:rPr>
    </w:lvl>
    <w:lvl w:ilvl="4">
      <w:start w:val="1"/>
      <w:numFmt w:val="bullet"/>
      <w:pStyle w:val="Basis5"/>
      <w:lvlText w:val="o"/>
      <w:lvlJc w:val="left"/>
      <w:pPr>
        <w:tabs>
          <w:tab w:val="num" w:pos="1800"/>
        </w:tabs>
        <w:ind w:left="180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E892D2C"/>
    <w:multiLevelType w:val="hybridMultilevel"/>
    <w:tmpl w:val="F13051D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F3C02D0"/>
    <w:multiLevelType w:val="hybridMultilevel"/>
    <w:tmpl w:val="2F820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A1E6DA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690F90"/>
    <w:multiLevelType w:val="hybridMultilevel"/>
    <w:tmpl w:val="6A2220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D54084D"/>
    <w:multiLevelType w:val="hybridMultilevel"/>
    <w:tmpl w:val="5478F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7682879"/>
    <w:multiLevelType w:val="multilevel"/>
    <w:tmpl w:val="895E575C"/>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448"/>
        </w:tabs>
        <w:ind w:left="244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7D165A2"/>
    <w:multiLevelType w:val="multilevel"/>
    <w:tmpl w:val="C9124872"/>
    <w:lvl w:ilvl="0">
      <w:start w:val="1"/>
      <w:numFmt w:val="bullet"/>
      <w:pStyle w:val="Bullet1"/>
      <w:lvlText w:val=""/>
      <w:lvlJc w:val="left"/>
      <w:pPr>
        <w:tabs>
          <w:tab w:val="num" w:pos="576"/>
        </w:tabs>
        <w:ind w:left="432" w:hanging="216"/>
      </w:pPr>
      <w:rPr>
        <w:rFonts w:ascii="Symbol" w:hAnsi="Symbol" w:hint="default"/>
      </w:rPr>
    </w:lvl>
    <w:lvl w:ilvl="1">
      <w:start w:val="1"/>
      <w:numFmt w:val="bullet"/>
      <w:pStyle w:val="Bullet2"/>
      <w:lvlText w:val="o"/>
      <w:lvlJc w:val="left"/>
      <w:pPr>
        <w:tabs>
          <w:tab w:val="num" w:pos="864"/>
        </w:tabs>
        <w:ind w:left="720" w:hanging="216"/>
      </w:pPr>
      <w:rPr>
        <w:rFonts w:ascii="Courier New" w:hAnsi="Courier New" w:hint="default"/>
        <w:b w:val="0"/>
        <w:i w:val="0"/>
        <w:sz w:val="20"/>
      </w:rPr>
    </w:lvl>
    <w:lvl w:ilvl="2">
      <w:start w:val="1"/>
      <w:numFmt w:val="bullet"/>
      <w:pStyle w:val="Bullet3"/>
      <w:lvlText w:val=""/>
      <w:lvlJc w:val="left"/>
      <w:pPr>
        <w:tabs>
          <w:tab w:val="num" w:pos="1008"/>
        </w:tabs>
        <w:ind w:left="864" w:hanging="216"/>
      </w:pPr>
      <w:rPr>
        <w:rFonts w:ascii="Wingdings" w:hAnsi="Wingdings" w:hint="default"/>
      </w:rPr>
    </w:lvl>
    <w:lvl w:ilvl="3">
      <w:start w:val="1"/>
      <w:numFmt w:val="bullet"/>
      <w:pStyle w:val="Bullet4"/>
      <w:lvlText w:val=""/>
      <w:lvlJc w:val="left"/>
      <w:pPr>
        <w:tabs>
          <w:tab w:val="num" w:pos="1224"/>
        </w:tabs>
        <w:ind w:left="1080" w:hanging="216"/>
      </w:pPr>
      <w:rPr>
        <w:rFonts w:ascii="Symbol" w:hAnsi="Symbol" w:hint="default"/>
        <w:b w:val="0"/>
        <w:i w:val="0"/>
        <w:sz w:val="1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485E05B0"/>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AA447FC"/>
    <w:multiLevelType w:val="hybridMultilevel"/>
    <w:tmpl w:val="9CB65AB4"/>
    <w:lvl w:ilvl="0" w:tplc="87624EF0">
      <w:start w:val="1"/>
      <w:numFmt w:val="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294B0D"/>
    <w:multiLevelType w:val="hybridMultilevel"/>
    <w:tmpl w:val="D146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675303609">
    <w:abstractNumId w:val="23"/>
  </w:num>
  <w:num w:numId="2" w16cid:durableId="1532760089">
    <w:abstractNumId w:val="10"/>
  </w:num>
  <w:num w:numId="3" w16cid:durableId="1243685173">
    <w:abstractNumId w:val="28"/>
  </w:num>
  <w:num w:numId="4" w16cid:durableId="1486704098">
    <w:abstractNumId w:val="9"/>
  </w:num>
  <w:num w:numId="5" w16cid:durableId="537788861">
    <w:abstractNumId w:val="7"/>
  </w:num>
  <w:num w:numId="6" w16cid:durableId="1212226031">
    <w:abstractNumId w:val="6"/>
  </w:num>
  <w:num w:numId="7" w16cid:durableId="1164472791">
    <w:abstractNumId w:val="5"/>
  </w:num>
  <w:num w:numId="8" w16cid:durableId="1682706019">
    <w:abstractNumId w:val="4"/>
  </w:num>
  <w:num w:numId="9" w16cid:durableId="194003390">
    <w:abstractNumId w:val="8"/>
  </w:num>
  <w:num w:numId="10" w16cid:durableId="2013793790">
    <w:abstractNumId w:val="3"/>
  </w:num>
  <w:num w:numId="11" w16cid:durableId="252707300">
    <w:abstractNumId w:val="2"/>
  </w:num>
  <w:num w:numId="12" w16cid:durableId="1040789752">
    <w:abstractNumId w:val="1"/>
  </w:num>
  <w:num w:numId="13" w16cid:durableId="1284115436">
    <w:abstractNumId w:val="0"/>
  </w:num>
  <w:num w:numId="14" w16cid:durableId="1041437298">
    <w:abstractNumId w:val="22"/>
  </w:num>
  <w:num w:numId="15" w16cid:durableId="172764097">
    <w:abstractNumId w:val="29"/>
  </w:num>
  <w:num w:numId="16" w16cid:durableId="945963183">
    <w:abstractNumId w:val="33"/>
  </w:num>
  <w:num w:numId="17" w16cid:durableId="428544533">
    <w:abstractNumId w:val="15"/>
  </w:num>
  <w:num w:numId="18" w16cid:durableId="112527627">
    <w:abstractNumId w:val="32"/>
  </w:num>
  <w:num w:numId="19" w16cid:durableId="1865511334">
    <w:abstractNumId w:val="31"/>
  </w:num>
  <w:num w:numId="20" w16cid:durableId="1329674276">
    <w:abstractNumId w:val="30"/>
  </w:num>
  <w:num w:numId="21" w16cid:durableId="1675182260">
    <w:abstractNumId w:val="34"/>
  </w:num>
  <w:num w:numId="22" w16cid:durableId="198324037">
    <w:abstractNumId w:val="18"/>
  </w:num>
  <w:num w:numId="23" w16cid:durableId="941717585">
    <w:abstractNumId w:val="12"/>
  </w:num>
  <w:num w:numId="24" w16cid:durableId="1340155010">
    <w:abstractNumId w:val="36"/>
  </w:num>
  <w:num w:numId="25" w16cid:durableId="473372104">
    <w:abstractNumId w:val="17"/>
  </w:num>
  <w:num w:numId="26" w16cid:durableId="691423055">
    <w:abstractNumId w:val="22"/>
  </w:num>
  <w:num w:numId="27" w16cid:durableId="1670252077">
    <w:abstractNumId w:val="35"/>
  </w:num>
  <w:num w:numId="28" w16cid:durableId="72237353">
    <w:abstractNumId w:val="22"/>
  </w:num>
  <w:num w:numId="29" w16cid:durableId="449515252">
    <w:abstractNumId w:val="22"/>
  </w:num>
  <w:num w:numId="30" w16cid:durableId="1213686398">
    <w:abstractNumId w:val="22"/>
  </w:num>
  <w:num w:numId="31" w16cid:durableId="1138032972">
    <w:abstractNumId w:val="22"/>
  </w:num>
  <w:num w:numId="32" w16cid:durableId="225614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40289995">
    <w:abstractNumId w:val="24"/>
  </w:num>
  <w:num w:numId="34" w16cid:durableId="418140679">
    <w:abstractNumId w:val="26"/>
  </w:num>
  <w:num w:numId="35" w16cid:durableId="1375274823">
    <w:abstractNumId w:val="16"/>
  </w:num>
  <w:num w:numId="36" w16cid:durableId="1201938857">
    <w:abstractNumId w:val="25"/>
  </w:num>
  <w:num w:numId="37" w16cid:durableId="1910187909">
    <w:abstractNumId w:val="19"/>
  </w:num>
  <w:num w:numId="38" w16cid:durableId="275450878">
    <w:abstractNumId w:val="21"/>
  </w:num>
  <w:num w:numId="39" w16cid:durableId="1883521403">
    <w:abstractNumId w:val="11"/>
  </w:num>
  <w:num w:numId="40" w16cid:durableId="300548984">
    <w:abstractNumId w:val="13"/>
  </w:num>
  <w:num w:numId="41" w16cid:durableId="103354285">
    <w:abstractNumId w:val="14"/>
  </w:num>
  <w:num w:numId="42" w16cid:durableId="42099696">
    <w:abstractNumId w:val="27"/>
  </w:num>
  <w:num w:numId="43" w16cid:durableId="18415079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190585D-72DA-4C0D-AEF0-E9473C08B3C2}"/>
    <w:docVar w:name="dgnword-eventsink" w:val="169419560"/>
  </w:docVars>
  <w:rsids>
    <w:rsidRoot w:val="00E4430C"/>
    <w:rsid w:val="00002548"/>
    <w:rsid w:val="0000546F"/>
    <w:rsid w:val="000057AE"/>
    <w:rsid w:val="00006412"/>
    <w:rsid w:val="00010E09"/>
    <w:rsid w:val="000114E7"/>
    <w:rsid w:val="00016731"/>
    <w:rsid w:val="00016C09"/>
    <w:rsid w:val="00017C6E"/>
    <w:rsid w:val="00020A6D"/>
    <w:rsid w:val="0002128E"/>
    <w:rsid w:val="000212FF"/>
    <w:rsid w:val="0002362C"/>
    <w:rsid w:val="000236EE"/>
    <w:rsid w:val="0002399C"/>
    <w:rsid w:val="0002406A"/>
    <w:rsid w:val="00026452"/>
    <w:rsid w:val="000275A6"/>
    <w:rsid w:val="00030328"/>
    <w:rsid w:val="000357C1"/>
    <w:rsid w:val="00036923"/>
    <w:rsid w:val="00041EF1"/>
    <w:rsid w:val="00044DD4"/>
    <w:rsid w:val="00053A88"/>
    <w:rsid w:val="000547B5"/>
    <w:rsid w:val="00056E43"/>
    <w:rsid w:val="000606C0"/>
    <w:rsid w:val="0006224B"/>
    <w:rsid w:val="0007094C"/>
    <w:rsid w:val="00072C40"/>
    <w:rsid w:val="00074EED"/>
    <w:rsid w:val="00076A61"/>
    <w:rsid w:val="000772C1"/>
    <w:rsid w:val="00087D0D"/>
    <w:rsid w:val="000921CF"/>
    <w:rsid w:val="0009263A"/>
    <w:rsid w:val="00093FAD"/>
    <w:rsid w:val="000954C3"/>
    <w:rsid w:val="000A291F"/>
    <w:rsid w:val="000B4AAD"/>
    <w:rsid w:val="000B76A2"/>
    <w:rsid w:val="000C00A9"/>
    <w:rsid w:val="000C3634"/>
    <w:rsid w:val="000C3E6C"/>
    <w:rsid w:val="000C72AE"/>
    <w:rsid w:val="000D270F"/>
    <w:rsid w:val="000D6900"/>
    <w:rsid w:val="000E048E"/>
    <w:rsid w:val="000E1448"/>
    <w:rsid w:val="000E3E09"/>
    <w:rsid w:val="000E74D4"/>
    <w:rsid w:val="000E7698"/>
    <w:rsid w:val="000F4494"/>
    <w:rsid w:val="000F6B1D"/>
    <w:rsid w:val="0010050B"/>
    <w:rsid w:val="00101768"/>
    <w:rsid w:val="00106598"/>
    <w:rsid w:val="00107476"/>
    <w:rsid w:val="00107567"/>
    <w:rsid w:val="0011335B"/>
    <w:rsid w:val="00122840"/>
    <w:rsid w:val="00122E90"/>
    <w:rsid w:val="00123F57"/>
    <w:rsid w:val="00126A31"/>
    <w:rsid w:val="00126B16"/>
    <w:rsid w:val="00126CBC"/>
    <w:rsid w:val="00126D3F"/>
    <w:rsid w:val="00126E7C"/>
    <w:rsid w:val="001324B1"/>
    <w:rsid w:val="0013535B"/>
    <w:rsid w:val="00137A9D"/>
    <w:rsid w:val="00144C2C"/>
    <w:rsid w:val="00153F36"/>
    <w:rsid w:val="0015634D"/>
    <w:rsid w:val="00161453"/>
    <w:rsid w:val="00164891"/>
    <w:rsid w:val="00165DF8"/>
    <w:rsid w:val="00167008"/>
    <w:rsid w:val="00172C6B"/>
    <w:rsid w:val="001732E3"/>
    <w:rsid w:val="001743E6"/>
    <w:rsid w:val="001763B3"/>
    <w:rsid w:val="0018080F"/>
    <w:rsid w:val="00182F94"/>
    <w:rsid w:val="00193A32"/>
    <w:rsid w:val="00194A43"/>
    <w:rsid w:val="001955F7"/>
    <w:rsid w:val="001969D3"/>
    <w:rsid w:val="001A07E7"/>
    <w:rsid w:val="001A2057"/>
    <w:rsid w:val="001A2CB0"/>
    <w:rsid w:val="001A3BC4"/>
    <w:rsid w:val="001A4B9C"/>
    <w:rsid w:val="001B56EF"/>
    <w:rsid w:val="001B5832"/>
    <w:rsid w:val="001C2446"/>
    <w:rsid w:val="001D037D"/>
    <w:rsid w:val="001D057C"/>
    <w:rsid w:val="001D45D2"/>
    <w:rsid w:val="001D4ED6"/>
    <w:rsid w:val="001E199F"/>
    <w:rsid w:val="001E35C5"/>
    <w:rsid w:val="001E3794"/>
    <w:rsid w:val="001E3854"/>
    <w:rsid w:val="001E40EE"/>
    <w:rsid w:val="001F2783"/>
    <w:rsid w:val="001F58AB"/>
    <w:rsid w:val="00202150"/>
    <w:rsid w:val="00210464"/>
    <w:rsid w:val="00223099"/>
    <w:rsid w:val="002266CE"/>
    <w:rsid w:val="00226DAD"/>
    <w:rsid w:val="00231F2E"/>
    <w:rsid w:val="00232FDC"/>
    <w:rsid w:val="002330FD"/>
    <w:rsid w:val="00233D1C"/>
    <w:rsid w:val="00234E78"/>
    <w:rsid w:val="00235A5C"/>
    <w:rsid w:val="0023684C"/>
    <w:rsid w:val="002378B8"/>
    <w:rsid w:val="0024306C"/>
    <w:rsid w:val="00251E06"/>
    <w:rsid w:val="00252D61"/>
    <w:rsid w:val="00253925"/>
    <w:rsid w:val="00262268"/>
    <w:rsid w:val="00262A31"/>
    <w:rsid w:val="002646F2"/>
    <w:rsid w:val="002674EB"/>
    <w:rsid w:val="002847A8"/>
    <w:rsid w:val="00286D49"/>
    <w:rsid w:val="002879B1"/>
    <w:rsid w:val="002A1A39"/>
    <w:rsid w:val="002A4416"/>
    <w:rsid w:val="002A4EBF"/>
    <w:rsid w:val="002A7B41"/>
    <w:rsid w:val="002B0A07"/>
    <w:rsid w:val="002C19EF"/>
    <w:rsid w:val="002E01D1"/>
    <w:rsid w:val="002E098E"/>
    <w:rsid w:val="002E47C0"/>
    <w:rsid w:val="002F6214"/>
    <w:rsid w:val="0030441F"/>
    <w:rsid w:val="00305112"/>
    <w:rsid w:val="00310100"/>
    <w:rsid w:val="00313988"/>
    <w:rsid w:val="00321577"/>
    <w:rsid w:val="003267B9"/>
    <w:rsid w:val="00333654"/>
    <w:rsid w:val="00335CDF"/>
    <w:rsid w:val="00336638"/>
    <w:rsid w:val="00336905"/>
    <w:rsid w:val="00341C2D"/>
    <w:rsid w:val="00352071"/>
    <w:rsid w:val="00355626"/>
    <w:rsid w:val="00356ADE"/>
    <w:rsid w:val="003631F9"/>
    <w:rsid w:val="00366242"/>
    <w:rsid w:val="003675B4"/>
    <w:rsid w:val="00374FEA"/>
    <w:rsid w:val="00375015"/>
    <w:rsid w:val="00375948"/>
    <w:rsid w:val="003763A0"/>
    <w:rsid w:val="00380737"/>
    <w:rsid w:val="0038226C"/>
    <w:rsid w:val="00385B11"/>
    <w:rsid w:val="003872A3"/>
    <w:rsid w:val="0039432C"/>
    <w:rsid w:val="003943EF"/>
    <w:rsid w:val="00394451"/>
    <w:rsid w:val="00397FA8"/>
    <w:rsid w:val="003A24CF"/>
    <w:rsid w:val="003A2792"/>
    <w:rsid w:val="003A32F0"/>
    <w:rsid w:val="003A3F6E"/>
    <w:rsid w:val="003A4566"/>
    <w:rsid w:val="003A4D2B"/>
    <w:rsid w:val="003B082E"/>
    <w:rsid w:val="003B3ABA"/>
    <w:rsid w:val="003C7235"/>
    <w:rsid w:val="003D63DC"/>
    <w:rsid w:val="003E016F"/>
    <w:rsid w:val="003E04E6"/>
    <w:rsid w:val="003E1AF6"/>
    <w:rsid w:val="003E1BF3"/>
    <w:rsid w:val="003E402D"/>
    <w:rsid w:val="003E6066"/>
    <w:rsid w:val="003E702D"/>
    <w:rsid w:val="003E7E4F"/>
    <w:rsid w:val="003F230A"/>
    <w:rsid w:val="003F418F"/>
    <w:rsid w:val="00400AE7"/>
    <w:rsid w:val="0040124B"/>
    <w:rsid w:val="00401797"/>
    <w:rsid w:val="00402775"/>
    <w:rsid w:val="004037EA"/>
    <w:rsid w:val="00406DAC"/>
    <w:rsid w:val="00407EEA"/>
    <w:rsid w:val="004113B3"/>
    <w:rsid w:val="00414881"/>
    <w:rsid w:val="0042447B"/>
    <w:rsid w:val="004331E8"/>
    <w:rsid w:val="004351BF"/>
    <w:rsid w:val="00436538"/>
    <w:rsid w:val="00454F44"/>
    <w:rsid w:val="00456400"/>
    <w:rsid w:val="0045720D"/>
    <w:rsid w:val="004572B6"/>
    <w:rsid w:val="00460273"/>
    <w:rsid w:val="0046138D"/>
    <w:rsid w:val="00462616"/>
    <w:rsid w:val="004638BB"/>
    <w:rsid w:val="00463B2C"/>
    <w:rsid w:val="004717DD"/>
    <w:rsid w:val="004732A0"/>
    <w:rsid w:val="004775C1"/>
    <w:rsid w:val="004A08DA"/>
    <w:rsid w:val="004A209C"/>
    <w:rsid w:val="004A50D3"/>
    <w:rsid w:val="004A545A"/>
    <w:rsid w:val="004A6735"/>
    <w:rsid w:val="004B0D3D"/>
    <w:rsid w:val="004B2237"/>
    <w:rsid w:val="004B27B7"/>
    <w:rsid w:val="004B57C4"/>
    <w:rsid w:val="004B6C95"/>
    <w:rsid w:val="004C18EF"/>
    <w:rsid w:val="004C49F0"/>
    <w:rsid w:val="004C77FF"/>
    <w:rsid w:val="004D2272"/>
    <w:rsid w:val="004D2EA4"/>
    <w:rsid w:val="004D350A"/>
    <w:rsid w:val="004F1352"/>
    <w:rsid w:val="004F149A"/>
    <w:rsid w:val="004F4CA1"/>
    <w:rsid w:val="00505115"/>
    <w:rsid w:val="00507C4D"/>
    <w:rsid w:val="005119A4"/>
    <w:rsid w:val="0052158F"/>
    <w:rsid w:val="00523559"/>
    <w:rsid w:val="00525060"/>
    <w:rsid w:val="00525CFC"/>
    <w:rsid w:val="005309B5"/>
    <w:rsid w:val="005321FB"/>
    <w:rsid w:val="005418F4"/>
    <w:rsid w:val="00546EA3"/>
    <w:rsid w:val="0055085F"/>
    <w:rsid w:val="00550A66"/>
    <w:rsid w:val="005534E2"/>
    <w:rsid w:val="005540BA"/>
    <w:rsid w:val="00563B7E"/>
    <w:rsid w:val="005669F8"/>
    <w:rsid w:val="00572A90"/>
    <w:rsid w:val="0057438B"/>
    <w:rsid w:val="00574615"/>
    <w:rsid w:val="00577406"/>
    <w:rsid w:val="00580181"/>
    <w:rsid w:val="00595917"/>
    <w:rsid w:val="00595E8A"/>
    <w:rsid w:val="00596EA6"/>
    <w:rsid w:val="005A0732"/>
    <w:rsid w:val="005A771E"/>
    <w:rsid w:val="005A7A79"/>
    <w:rsid w:val="005B7790"/>
    <w:rsid w:val="005C0B61"/>
    <w:rsid w:val="005C197E"/>
    <w:rsid w:val="005C1FEB"/>
    <w:rsid w:val="005C301F"/>
    <w:rsid w:val="005C667E"/>
    <w:rsid w:val="005C6E97"/>
    <w:rsid w:val="005C75CE"/>
    <w:rsid w:val="005D2C97"/>
    <w:rsid w:val="005D6FAF"/>
    <w:rsid w:val="005D78CE"/>
    <w:rsid w:val="005E1566"/>
    <w:rsid w:val="005E2192"/>
    <w:rsid w:val="005E2D23"/>
    <w:rsid w:val="005E50F8"/>
    <w:rsid w:val="005E5248"/>
    <w:rsid w:val="005F2B44"/>
    <w:rsid w:val="005F3917"/>
    <w:rsid w:val="005F3EF9"/>
    <w:rsid w:val="005F5C39"/>
    <w:rsid w:val="005F668A"/>
    <w:rsid w:val="00601B0C"/>
    <w:rsid w:val="00605A52"/>
    <w:rsid w:val="00605B3B"/>
    <w:rsid w:val="006102E9"/>
    <w:rsid w:val="00611148"/>
    <w:rsid w:val="00621037"/>
    <w:rsid w:val="00624E0E"/>
    <w:rsid w:val="006271BC"/>
    <w:rsid w:val="00627728"/>
    <w:rsid w:val="00635C5D"/>
    <w:rsid w:val="00635D8D"/>
    <w:rsid w:val="006601AD"/>
    <w:rsid w:val="006614C1"/>
    <w:rsid w:val="00661B56"/>
    <w:rsid w:val="00662B81"/>
    <w:rsid w:val="00663FD1"/>
    <w:rsid w:val="00664710"/>
    <w:rsid w:val="00682A47"/>
    <w:rsid w:val="006847B0"/>
    <w:rsid w:val="00685DDD"/>
    <w:rsid w:val="00690C47"/>
    <w:rsid w:val="0069117E"/>
    <w:rsid w:val="006950F0"/>
    <w:rsid w:val="00697CED"/>
    <w:rsid w:val="006A2E2A"/>
    <w:rsid w:val="006A3F81"/>
    <w:rsid w:val="006A42ED"/>
    <w:rsid w:val="006A7F27"/>
    <w:rsid w:val="006B055D"/>
    <w:rsid w:val="006B2D3F"/>
    <w:rsid w:val="006B56BD"/>
    <w:rsid w:val="006C4A82"/>
    <w:rsid w:val="006D50E3"/>
    <w:rsid w:val="006E07AB"/>
    <w:rsid w:val="006E3D54"/>
    <w:rsid w:val="006E6A10"/>
    <w:rsid w:val="006E6ACC"/>
    <w:rsid w:val="00702E83"/>
    <w:rsid w:val="0070322A"/>
    <w:rsid w:val="00705DC3"/>
    <w:rsid w:val="00706E66"/>
    <w:rsid w:val="00706F7A"/>
    <w:rsid w:val="00711AFA"/>
    <w:rsid w:val="00713912"/>
    <w:rsid w:val="0071526C"/>
    <w:rsid w:val="0071673F"/>
    <w:rsid w:val="007178B5"/>
    <w:rsid w:val="00717C0A"/>
    <w:rsid w:val="00731340"/>
    <w:rsid w:val="00734F4F"/>
    <w:rsid w:val="00740C29"/>
    <w:rsid w:val="00743D26"/>
    <w:rsid w:val="0074468E"/>
    <w:rsid w:val="00746093"/>
    <w:rsid w:val="00746AEB"/>
    <w:rsid w:val="00750835"/>
    <w:rsid w:val="00753655"/>
    <w:rsid w:val="00755CDB"/>
    <w:rsid w:val="007621F3"/>
    <w:rsid w:val="007632DC"/>
    <w:rsid w:val="00765CA8"/>
    <w:rsid w:val="00771C55"/>
    <w:rsid w:val="0077377F"/>
    <w:rsid w:val="00782D1E"/>
    <w:rsid w:val="00783284"/>
    <w:rsid w:val="00783BAB"/>
    <w:rsid w:val="00792850"/>
    <w:rsid w:val="0079437B"/>
    <w:rsid w:val="00797DE8"/>
    <w:rsid w:val="007A07E1"/>
    <w:rsid w:val="007A17D5"/>
    <w:rsid w:val="007A497A"/>
    <w:rsid w:val="007B3E6A"/>
    <w:rsid w:val="007B5D07"/>
    <w:rsid w:val="007B649D"/>
    <w:rsid w:val="007B745C"/>
    <w:rsid w:val="007C4FBC"/>
    <w:rsid w:val="007D1201"/>
    <w:rsid w:val="007D1258"/>
    <w:rsid w:val="007D15D5"/>
    <w:rsid w:val="007D69DA"/>
    <w:rsid w:val="007D7E51"/>
    <w:rsid w:val="007E0A5A"/>
    <w:rsid w:val="007E7480"/>
    <w:rsid w:val="007F661D"/>
    <w:rsid w:val="007F6C99"/>
    <w:rsid w:val="008003D2"/>
    <w:rsid w:val="00802D93"/>
    <w:rsid w:val="008100FE"/>
    <w:rsid w:val="0081088A"/>
    <w:rsid w:val="008124C4"/>
    <w:rsid w:val="00826164"/>
    <w:rsid w:val="00826805"/>
    <w:rsid w:val="00837738"/>
    <w:rsid w:val="00837B0C"/>
    <w:rsid w:val="008412C0"/>
    <w:rsid w:val="00842A85"/>
    <w:rsid w:val="00853295"/>
    <w:rsid w:val="008648CB"/>
    <w:rsid w:val="008729AE"/>
    <w:rsid w:val="00875DD7"/>
    <w:rsid w:val="00892BA4"/>
    <w:rsid w:val="00892E87"/>
    <w:rsid w:val="00895054"/>
    <w:rsid w:val="00895C7A"/>
    <w:rsid w:val="008A1449"/>
    <w:rsid w:val="008A19F5"/>
    <w:rsid w:val="008A7B0B"/>
    <w:rsid w:val="008B413F"/>
    <w:rsid w:val="008C56A1"/>
    <w:rsid w:val="008D1068"/>
    <w:rsid w:val="008D1C49"/>
    <w:rsid w:val="008D500E"/>
    <w:rsid w:val="008D601B"/>
    <w:rsid w:val="008D6BA0"/>
    <w:rsid w:val="008E4A3F"/>
    <w:rsid w:val="008E5C54"/>
    <w:rsid w:val="008E775A"/>
    <w:rsid w:val="008F22E5"/>
    <w:rsid w:val="008F5BCF"/>
    <w:rsid w:val="008F6A92"/>
    <w:rsid w:val="00904983"/>
    <w:rsid w:val="009051E6"/>
    <w:rsid w:val="00907180"/>
    <w:rsid w:val="00913A87"/>
    <w:rsid w:val="009159F2"/>
    <w:rsid w:val="00930F30"/>
    <w:rsid w:val="009424D9"/>
    <w:rsid w:val="009425EE"/>
    <w:rsid w:val="00943040"/>
    <w:rsid w:val="00944550"/>
    <w:rsid w:val="00947CAF"/>
    <w:rsid w:val="00951E74"/>
    <w:rsid w:val="00952A8A"/>
    <w:rsid w:val="009560E9"/>
    <w:rsid w:val="00961A01"/>
    <w:rsid w:val="009667C1"/>
    <w:rsid w:val="0097750F"/>
    <w:rsid w:val="009805B5"/>
    <w:rsid w:val="00991225"/>
    <w:rsid w:val="009A0341"/>
    <w:rsid w:val="009A0799"/>
    <w:rsid w:val="009A0AEC"/>
    <w:rsid w:val="009A1E54"/>
    <w:rsid w:val="009A331A"/>
    <w:rsid w:val="009A3EF8"/>
    <w:rsid w:val="009A5AA7"/>
    <w:rsid w:val="009A5C53"/>
    <w:rsid w:val="009A7136"/>
    <w:rsid w:val="009B4189"/>
    <w:rsid w:val="009B748B"/>
    <w:rsid w:val="009D1718"/>
    <w:rsid w:val="009D2310"/>
    <w:rsid w:val="009E2705"/>
    <w:rsid w:val="009F7938"/>
    <w:rsid w:val="00A002DC"/>
    <w:rsid w:val="00A00729"/>
    <w:rsid w:val="00A052E9"/>
    <w:rsid w:val="00A05445"/>
    <w:rsid w:val="00A05CF2"/>
    <w:rsid w:val="00A12A69"/>
    <w:rsid w:val="00A13062"/>
    <w:rsid w:val="00A1310D"/>
    <w:rsid w:val="00A13290"/>
    <w:rsid w:val="00A1580A"/>
    <w:rsid w:val="00A203E7"/>
    <w:rsid w:val="00A204E2"/>
    <w:rsid w:val="00A2351F"/>
    <w:rsid w:val="00A23A86"/>
    <w:rsid w:val="00A25B51"/>
    <w:rsid w:val="00A26D09"/>
    <w:rsid w:val="00A44F1D"/>
    <w:rsid w:val="00A5299F"/>
    <w:rsid w:val="00A52D19"/>
    <w:rsid w:val="00A54E8A"/>
    <w:rsid w:val="00A578EE"/>
    <w:rsid w:val="00A604ED"/>
    <w:rsid w:val="00A61D30"/>
    <w:rsid w:val="00A673BA"/>
    <w:rsid w:val="00A67BC3"/>
    <w:rsid w:val="00A8125F"/>
    <w:rsid w:val="00A81513"/>
    <w:rsid w:val="00A821FD"/>
    <w:rsid w:val="00A8320C"/>
    <w:rsid w:val="00A83974"/>
    <w:rsid w:val="00A85615"/>
    <w:rsid w:val="00A86A48"/>
    <w:rsid w:val="00A874C8"/>
    <w:rsid w:val="00A87535"/>
    <w:rsid w:val="00A91A3E"/>
    <w:rsid w:val="00A9428B"/>
    <w:rsid w:val="00AA1DC9"/>
    <w:rsid w:val="00AA305A"/>
    <w:rsid w:val="00AA7935"/>
    <w:rsid w:val="00AA7FBE"/>
    <w:rsid w:val="00AB1110"/>
    <w:rsid w:val="00AB5831"/>
    <w:rsid w:val="00AB5B22"/>
    <w:rsid w:val="00AC0C51"/>
    <w:rsid w:val="00AC2E8B"/>
    <w:rsid w:val="00AC365D"/>
    <w:rsid w:val="00AC6E24"/>
    <w:rsid w:val="00AD07D8"/>
    <w:rsid w:val="00AD4713"/>
    <w:rsid w:val="00AD4F01"/>
    <w:rsid w:val="00AD5394"/>
    <w:rsid w:val="00AE0268"/>
    <w:rsid w:val="00AE10B5"/>
    <w:rsid w:val="00AE1DBD"/>
    <w:rsid w:val="00AE2818"/>
    <w:rsid w:val="00B014FE"/>
    <w:rsid w:val="00B03DB4"/>
    <w:rsid w:val="00B0703F"/>
    <w:rsid w:val="00B10125"/>
    <w:rsid w:val="00B110F1"/>
    <w:rsid w:val="00B12468"/>
    <w:rsid w:val="00B25FF0"/>
    <w:rsid w:val="00B37E28"/>
    <w:rsid w:val="00B4278A"/>
    <w:rsid w:val="00B46460"/>
    <w:rsid w:val="00B573AC"/>
    <w:rsid w:val="00B57E10"/>
    <w:rsid w:val="00B60709"/>
    <w:rsid w:val="00B60B83"/>
    <w:rsid w:val="00B65BB1"/>
    <w:rsid w:val="00B71377"/>
    <w:rsid w:val="00B721DC"/>
    <w:rsid w:val="00B72CBE"/>
    <w:rsid w:val="00B81533"/>
    <w:rsid w:val="00B86C18"/>
    <w:rsid w:val="00B93A07"/>
    <w:rsid w:val="00BA00A1"/>
    <w:rsid w:val="00BA1959"/>
    <w:rsid w:val="00BA6075"/>
    <w:rsid w:val="00BA6600"/>
    <w:rsid w:val="00BA6FF6"/>
    <w:rsid w:val="00BB2DD2"/>
    <w:rsid w:val="00BB32C1"/>
    <w:rsid w:val="00BB4D78"/>
    <w:rsid w:val="00BB615C"/>
    <w:rsid w:val="00BB776E"/>
    <w:rsid w:val="00BC30C9"/>
    <w:rsid w:val="00BC36BD"/>
    <w:rsid w:val="00BC64ED"/>
    <w:rsid w:val="00BD27BE"/>
    <w:rsid w:val="00BD2B56"/>
    <w:rsid w:val="00BD37F2"/>
    <w:rsid w:val="00BD443A"/>
    <w:rsid w:val="00BD6BD2"/>
    <w:rsid w:val="00BE07A9"/>
    <w:rsid w:val="00BE260D"/>
    <w:rsid w:val="00BE54A6"/>
    <w:rsid w:val="00BE7CB2"/>
    <w:rsid w:val="00BF52E3"/>
    <w:rsid w:val="00BF72C8"/>
    <w:rsid w:val="00BF747E"/>
    <w:rsid w:val="00C00CDE"/>
    <w:rsid w:val="00C01429"/>
    <w:rsid w:val="00C02214"/>
    <w:rsid w:val="00C029B5"/>
    <w:rsid w:val="00C0319E"/>
    <w:rsid w:val="00C04396"/>
    <w:rsid w:val="00C04E60"/>
    <w:rsid w:val="00C1257C"/>
    <w:rsid w:val="00C14973"/>
    <w:rsid w:val="00C164F0"/>
    <w:rsid w:val="00C22E0F"/>
    <w:rsid w:val="00C257A1"/>
    <w:rsid w:val="00C317A8"/>
    <w:rsid w:val="00C3274B"/>
    <w:rsid w:val="00C34D93"/>
    <w:rsid w:val="00C37641"/>
    <w:rsid w:val="00C51567"/>
    <w:rsid w:val="00C55436"/>
    <w:rsid w:val="00C808C4"/>
    <w:rsid w:val="00C83D97"/>
    <w:rsid w:val="00C85880"/>
    <w:rsid w:val="00C93AEA"/>
    <w:rsid w:val="00CA0477"/>
    <w:rsid w:val="00CA0F7E"/>
    <w:rsid w:val="00CA1BA2"/>
    <w:rsid w:val="00CA4960"/>
    <w:rsid w:val="00CA66F2"/>
    <w:rsid w:val="00CB0429"/>
    <w:rsid w:val="00CB0E55"/>
    <w:rsid w:val="00CB22D1"/>
    <w:rsid w:val="00CB2E6C"/>
    <w:rsid w:val="00CB7A43"/>
    <w:rsid w:val="00CC3125"/>
    <w:rsid w:val="00CC4F87"/>
    <w:rsid w:val="00CC5120"/>
    <w:rsid w:val="00CC6914"/>
    <w:rsid w:val="00CC6C2B"/>
    <w:rsid w:val="00CC78CF"/>
    <w:rsid w:val="00CE097F"/>
    <w:rsid w:val="00CE1CB5"/>
    <w:rsid w:val="00CE32C8"/>
    <w:rsid w:val="00CE3E3F"/>
    <w:rsid w:val="00CF1C3B"/>
    <w:rsid w:val="00CF7DB2"/>
    <w:rsid w:val="00D04330"/>
    <w:rsid w:val="00D054B6"/>
    <w:rsid w:val="00D068B5"/>
    <w:rsid w:val="00D10A06"/>
    <w:rsid w:val="00D1287B"/>
    <w:rsid w:val="00D20637"/>
    <w:rsid w:val="00D213DA"/>
    <w:rsid w:val="00D21E28"/>
    <w:rsid w:val="00D3248D"/>
    <w:rsid w:val="00D35B2D"/>
    <w:rsid w:val="00D429E7"/>
    <w:rsid w:val="00D434D9"/>
    <w:rsid w:val="00D55EAC"/>
    <w:rsid w:val="00D56021"/>
    <w:rsid w:val="00D56B82"/>
    <w:rsid w:val="00D61B09"/>
    <w:rsid w:val="00D716D6"/>
    <w:rsid w:val="00D8010C"/>
    <w:rsid w:val="00D81CF7"/>
    <w:rsid w:val="00D91DFA"/>
    <w:rsid w:val="00DA1AFB"/>
    <w:rsid w:val="00DA5519"/>
    <w:rsid w:val="00DA6C63"/>
    <w:rsid w:val="00DA7B22"/>
    <w:rsid w:val="00DB2D43"/>
    <w:rsid w:val="00DB5050"/>
    <w:rsid w:val="00DB52BD"/>
    <w:rsid w:val="00DC557E"/>
    <w:rsid w:val="00DD1E19"/>
    <w:rsid w:val="00DD4828"/>
    <w:rsid w:val="00DD6D23"/>
    <w:rsid w:val="00DD73C2"/>
    <w:rsid w:val="00DE14FF"/>
    <w:rsid w:val="00DE2788"/>
    <w:rsid w:val="00DE7DC9"/>
    <w:rsid w:val="00E0162E"/>
    <w:rsid w:val="00E01921"/>
    <w:rsid w:val="00E03EC4"/>
    <w:rsid w:val="00E04AF7"/>
    <w:rsid w:val="00E0540B"/>
    <w:rsid w:val="00E07539"/>
    <w:rsid w:val="00E1205F"/>
    <w:rsid w:val="00E13D16"/>
    <w:rsid w:val="00E168CC"/>
    <w:rsid w:val="00E20324"/>
    <w:rsid w:val="00E21482"/>
    <w:rsid w:val="00E22ED0"/>
    <w:rsid w:val="00E236FA"/>
    <w:rsid w:val="00E259BA"/>
    <w:rsid w:val="00E25EE1"/>
    <w:rsid w:val="00E2750E"/>
    <w:rsid w:val="00E27F05"/>
    <w:rsid w:val="00E401ED"/>
    <w:rsid w:val="00E41C86"/>
    <w:rsid w:val="00E4430C"/>
    <w:rsid w:val="00E52578"/>
    <w:rsid w:val="00E54DA5"/>
    <w:rsid w:val="00E63E4D"/>
    <w:rsid w:val="00E66707"/>
    <w:rsid w:val="00E76ADD"/>
    <w:rsid w:val="00E77BA3"/>
    <w:rsid w:val="00E81D78"/>
    <w:rsid w:val="00E953D1"/>
    <w:rsid w:val="00E95453"/>
    <w:rsid w:val="00E95D7E"/>
    <w:rsid w:val="00EA3778"/>
    <w:rsid w:val="00EB2000"/>
    <w:rsid w:val="00EB5427"/>
    <w:rsid w:val="00EB6CED"/>
    <w:rsid w:val="00EC02D4"/>
    <w:rsid w:val="00EC3B47"/>
    <w:rsid w:val="00ED1201"/>
    <w:rsid w:val="00ED28AC"/>
    <w:rsid w:val="00ED29B4"/>
    <w:rsid w:val="00ED5A82"/>
    <w:rsid w:val="00ED76CF"/>
    <w:rsid w:val="00EE3BD5"/>
    <w:rsid w:val="00EE5376"/>
    <w:rsid w:val="00EE6CE2"/>
    <w:rsid w:val="00EF1B36"/>
    <w:rsid w:val="00EF3660"/>
    <w:rsid w:val="00F0754A"/>
    <w:rsid w:val="00F120B3"/>
    <w:rsid w:val="00F133CB"/>
    <w:rsid w:val="00F13961"/>
    <w:rsid w:val="00F200C1"/>
    <w:rsid w:val="00F22175"/>
    <w:rsid w:val="00F22262"/>
    <w:rsid w:val="00F229AF"/>
    <w:rsid w:val="00F348B2"/>
    <w:rsid w:val="00F377F5"/>
    <w:rsid w:val="00F40516"/>
    <w:rsid w:val="00F57A07"/>
    <w:rsid w:val="00F63566"/>
    <w:rsid w:val="00F641D0"/>
    <w:rsid w:val="00F679AA"/>
    <w:rsid w:val="00F67A0C"/>
    <w:rsid w:val="00F7089E"/>
    <w:rsid w:val="00F75B05"/>
    <w:rsid w:val="00F75FF1"/>
    <w:rsid w:val="00F773C1"/>
    <w:rsid w:val="00F84E59"/>
    <w:rsid w:val="00F86CBF"/>
    <w:rsid w:val="00F86E7F"/>
    <w:rsid w:val="00FB298C"/>
    <w:rsid w:val="00FC07E4"/>
    <w:rsid w:val="00FC26DD"/>
    <w:rsid w:val="00FC5EB6"/>
    <w:rsid w:val="00FC6602"/>
    <w:rsid w:val="00FC7F5A"/>
    <w:rsid w:val="00FD1C90"/>
    <w:rsid w:val="00FD6121"/>
    <w:rsid w:val="00FD7409"/>
    <w:rsid w:val="00FE04FA"/>
    <w:rsid w:val="00FE0F6D"/>
    <w:rsid w:val="00FE10B3"/>
    <w:rsid w:val="00FE605F"/>
    <w:rsid w:val="00FF0085"/>
    <w:rsid w:val="00FF0BE6"/>
    <w:rsid w:val="00FF7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162FF1A"/>
  <w15:docId w15:val="{FAB1E859-A1FB-4EC4-97D8-4C900FB28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5C0B61"/>
    <w:pPr>
      <w:numPr>
        <w:numId w:val="31"/>
      </w:numPr>
      <w:tabs>
        <w:tab w:val="clear" w:pos="720"/>
        <w:tab w:val="num" w:pos="360"/>
      </w:tabs>
      <w:ind w:left="360" w:hanging="360"/>
    </w:pPr>
    <w:rPr>
      <w:b/>
    </w:rPr>
  </w:style>
  <w:style w:type="paragraph" w:customStyle="1" w:styleId="ChecklistLevel2">
    <w:name w:val="Checklist Level 2"/>
    <w:basedOn w:val="ChecklistLevel1"/>
    <w:rsid w:val="00DA7B22"/>
    <w:pPr>
      <w:numPr>
        <w:ilvl w:val="1"/>
      </w:numPr>
      <w:tabs>
        <w:tab w:val="clear" w:pos="1080"/>
        <w:tab w:val="left" w:pos="720"/>
      </w:tabs>
      <w:ind w:left="720"/>
    </w:pPr>
    <w:rPr>
      <w:b w:val="0"/>
    </w:rPr>
  </w:style>
  <w:style w:type="paragraph" w:customStyle="1" w:styleId="ChecklistLevel3">
    <w:name w:val="Checklist Level 3"/>
    <w:basedOn w:val="ChecklistLevel2"/>
    <w:rsid w:val="00B014FE"/>
    <w:pPr>
      <w:numPr>
        <w:ilvl w:val="2"/>
      </w:numPr>
      <w:tabs>
        <w:tab w:val="clear" w:pos="720"/>
        <w:tab w:val="clear" w:pos="2448"/>
        <w:tab w:val="left" w:pos="1728"/>
      </w:tabs>
      <w:ind w:left="1728"/>
    </w:pPr>
  </w:style>
  <w:style w:type="paragraph" w:customStyle="1" w:styleId="ChecklistLevel4">
    <w:name w:val="Checklist Level 4"/>
    <w:basedOn w:val="ChecklistLevel3"/>
    <w:rsid w:val="00B014FE"/>
    <w:pPr>
      <w:numPr>
        <w:ilvl w:val="3"/>
      </w:numPr>
      <w:tabs>
        <w:tab w:val="clear" w:pos="1728"/>
        <w:tab w:val="clear" w:pos="3744"/>
        <w:tab w:val="left" w:pos="3024"/>
      </w:tabs>
      <w:ind w:left="3024"/>
    </w:pPr>
  </w:style>
  <w:style w:type="character" w:customStyle="1" w:styleId="ChecklistLeader">
    <w:name w:val="Checklist Leader"/>
    <w:rsid w:val="004113B3"/>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link w:val="EndnoteTextChar"/>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27"/>
      </w:numPr>
    </w:pPr>
  </w:style>
  <w:style w:type="paragraph" w:customStyle="1" w:styleId="Bullet1">
    <w:name w:val="Bullet 1"/>
    <w:basedOn w:val="Normal"/>
    <w:rsid w:val="007632DC"/>
    <w:pPr>
      <w:numPr>
        <w:numId w:val="33"/>
      </w:numPr>
      <w:tabs>
        <w:tab w:val="clear" w:pos="576"/>
      </w:tabs>
    </w:pPr>
    <w:rPr>
      <w:sz w:val="16"/>
      <w:szCs w:val="20"/>
    </w:rPr>
  </w:style>
  <w:style w:type="paragraph" w:customStyle="1" w:styleId="Bullet2">
    <w:name w:val="Bullet 2"/>
    <w:basedOn w:val="Bullet1"/>
    <w:rsid w:val="007632DC"/>
    <w:pPr>
      <w:numPr>
        <w:ilvl w:val="1"/>
      </w:numPr>
      <w:tabs>
        <w:tab w:val="clear" w:pos="864"/>
        <w:tab w:val="num" w:pos="360"/>
      </w:tabs>
    </w:pPr>
  </w:style>
  <w:style w:type="paragraph" w:customStyle="1" w:styleId="Bullet3">
    <w:name w:val="Bullet 3"/>
    <w:basedOn w:val="Bullet1"/>
    <w:rsid w:val="007632DC"/>
    <w:pPr>
      <w:numPr>
        <w:ilvl w:val="2"/>
      </w:numPr>
      <w:tabs>
        <w:tab w:val="clear" w:pos="1008"/>
        <w:tab w:val="num" w:pos="360"/>
      </w:tabs>
      <w:ind w:left="1037"/>
    </w:pPr>
  </w:style>
  <w:style w:type="paragraph" w:customStyle="1" w:styleId="Bullet4">
    <w:name w:val="Bullet 4"/>
    <w:basedOn w:val="Bullet1"/>
    <w:rsid w:val="007632DC"/>
    <w:pPr>
      <w:numPr>
        <w:ilvl w:val="3"/>
      </w:numPr>
      <w:tabs>
        <w:tab w:val="clear" w:pos="1224"/>
        <w:tab w:val="num" w:pos="360"/>
      </w:tabs>
      <w:ind w:left="1397"/>
    </w:pPr>
  </w:style>
  <w:style w:type="paragraph" w:customStyle="1" w:styleId="StatementLevel1">
    <w:name w:val="Statement Level 1"/>
    <w:basedOn w:val="ChecklistBasis"/>
    <w:link w:val="StatementLevel1Char"/>
    <w:rsid w:val="005C0B61"/>
  </w:style>
  <w:style w:type="paragraph" w:customStyle="1" w:styleId="StatementLevel2">
    <w:name w:val="Statement Level 2"/>
    <w:basedOn w:val="StatementLevel1"/>
    <w:rsid w:val="005C0B61"/>
    <w:pPr>
      <w:ind w:left="252"/>
    </w:pPr>
  </w:style>
  <w:style w:type="paragraph" w:customStyle="1" w:styleId="Yes-No">
    <w:name w:val="Yes-No"/>
    <w:basedOn w:val="StatementLevel1"/>
    <w:rsid w:val="005C0B61"/>
    <w:pPr>
      <w:tabs>
        <w:tab w:val="left" w:pos="720"/>
      </w:tabs>
    </w:pPr>
    <w:rPr>
      <w:b/>
    </w:rPr>
  </w:style>
  <w:style w:type="character" w:customStyle="1" w:styleId="StatementLevel1Char">
    <w:name w:val="Statement Level 1 Char"/>
    <w:link w:val="StatementLevel1"/>
    <w:rsid w:val="005C0B61"/>
    <w:rPr>
      <w:rFonts w:ascii="Arial Narrow" w:hAnsi="Arial Narrow"/>
      <w:szCs w:val="24"/>
      <w:lang w:val="en-US" w:eastAsia="en-US" w:bidi="ar-SA"/>
    </w:rPr>
  </w:style>
  <w:style w:type="paragraph" w:customStyle="1" w:styleId="StatementLevel1Hanging">
    <w:name w:val="Statement Level 1 Hanging"/>
    <w:basedOn w:val="StatementLevel1"/>
    <w:rsid w:val="005C0B61"/>
    <w:pPr>
      <w:ind w:left="288" w:hanging="288"/>
    </w:pPr>
  </w:style>
  <w:style w:type="character" w:customStyle="1" w:styleId="ChecklistBasisChar">
    <w:name w:val="Checklist Basis Char"/>
    <w:link w:val="ChecklistBasis"/>
    <w:rsid w:val="00706E66"/>
    <w:rPr>
      <w:rFonts w:ascii="Arial Narrow" w:hAnsi="Arial Narrow"/>
      <w:szCs w:val="24"/>
      <w:lang w:val="en-US" w:eastAsia="en-US" w:bidi="ar-SA"/>
    </w:rPr>
  </w:style>
  <w:style w:type="paragraph" w:styleId="BalloonText">
    <w:name w:val="Balloon Text"/>
    <w:basedOn w:val="Normal"/>
    <w:semiHidden/>
    <w:rsid w:val="00E953D1"/>
    <w:rPr>
      <w:rFonts w:ascii="Tahoma" w:hAnsi="Tahoma" w:cs="Tahoma"/>
      <w:sz w:val="16"/>
      <w:szCs w:val="16"/>
    </w:rPr>
  </w:style>
  <w:style w:type="character" w:styleId="EndnoteReference">
    <w:name w:val="endnote reference"/>
    <w:semiHidden/>
    <w:rsid w:val="004D2272"/>
    <w:rPr>
      <w:vertAlign w:val="superscript"/>
    </w:rPr>
  </w:style>
  <w:style w:type="numbering" w:customStyle="1" w:styleId="BulletLevel1">
    <w:name w:val="Bullet Level 1"/>
    <w:basedOn w:val="NoList"/>
    <w:rsid w:val="005F3EF9"/>
    <w:pPr>
      <w:numPr>
        <w:numId w:val="39"/>
      </w:numPr>
    </w:pPr>
  </w:style>
  <w:style w:type="paragraph" w:customStyle="1" w:styleId="Basis1">
    <w:name w:val="Basis 1"/>
    <w:basedOn w:val="Normal"/>
    <w:link w:val="Basis1Char"/>
    <w:rsid w:val="005F3EF9"/>
    <w:pPr>
      <w:numPr>
        <w:numId w:val="39"/>
      </w:numPr>
    </w:pPr>
  </w:style>
  <w:style w:type="paragraph" w:customStyle="1" w:styleId="Basis2">
    <w:name w:val="Basis 2"/>
    <w:basedOn w:val="Basis1"/>
    <w:link w:val="Basis2Char"/>
    <w:rsid w:val="005F3EF9"/>
    <w:pPr>
      <w:numPr>
        <w:ilvl w:val="1"/>
      </w:numPr>
      <w:tabs>
        <w:tab w:val="clear" w:pos="720"/>
        <w:tab w:val="num" w:pos="360"/>
      </w:tabs>
      <w:ind w:left="360"/>
    </w:pPr>
  </w:style>
  <w:style w:type="paragraph" w:customStyle="1" w:styleId="Basis3">
    <w:name w:val="Basis 3"/>
    <w:basedOn w:val="Basis2"/>
    <w:rsid w:val="005F3EF9"/>
    <w:pPr>
      <w:numPr>
        <w:ilvl w:val="2"/>
      </w:numPr>
      <w:tabs>
        <w:tab w:val="clear" w:pos="1080"/>
        <w:tab w:val="num" w:pos="360"/>
      </w:tabs>
      <w:ind w:left="360"/>
    </w:pPr>
  </w:style>
  <w:style w:type="character" w:customStyle="1" w:styleId="Basis1Char">
    <w:name w:val="Basis 1 Char"/>
    <w:link w:val="Basis1"/>
    <w:rsid w:val="005F3EF9"/>
    <w:rPr>
      <w:sz w:val="24"/>
      <w:szCs w:val="24"/>
      <w:lang w:val="en-US" w:eastAsia="en-US" w:bidi="ar-SA"/>
    </w:rPr>
  </w:style>
  <w:style w:type="character" w:customStyle="1" w:styleId="Basis2Char">
    <w:name w:val="Basis 2 Char"/>
    <w:basedOn w:val="Basis1Char"/>
    <w:link w:val="Basis2"/>
    <w:rsid w:val="005F3EF9"/>
    <w:rPr>
      <w:sz w:val="24"/>
      <w:szCs w:val="24"/>
      <w:lang w:val="en-US" w:eastAsia="en-US" w:bidi="ar-SA"/>
    </w:rPr>
  </w:style>
  <w:style w:type="paragraph" w:customStyle="1" w:styleId="Basis4">
    <w:name w:val="Basis 4"/>
    <w:basedOn w:val="Basis3"/>
    <w:rsid w:val="005F3EF9"/>
    <w:pPr>
      <w:numPr>
        <w:ilvl w:val="3"/>
      </w:numPr>
      <w:tabs>
        <w:tab w:val="clear" w:pos="1440"/>
        <w:tab w:val="num" w:pos="360"/>
      </w:tabs>
      <w:ind w:left="360"/>
    </w:pPr>
  </w:style>
  <w:style w:type="paragraph" w:customStyle="1" w:styleId="Basis5">
    <w:name w:val="Basis 5"/>
    <w:basedOn w:val="Basis4"/>
    <w:rsid w:val="005F3EF9"/>
    <w:pPr>
      <w:numPr>
        <w:ilvl w:val="4"/>
      </w:numPr>
      <w:tabs>
        <w:tab w:val="clear" w:pos="1800"/>
        <w:tab w:val="num" w:pos="360"/>
      </w:tabs>
      <w:ind w:left="360"/>
    </w:pPr>
  </w:style>
  <w:style w:type="paragraph" w:styleId="FootnoteText">
    <w:name w:val="footnote text"/>
    <w:basedOn w:val="Normal"/>
    <w:semiHidden/>
    <w:rsid w:val="00750835"/>
    <w:rPr>
      <w:sz w:val="20"/>
      <w:szCs w:val="20"/>
    </w:rPr>
  </w:style>
  <w:style w:type="character" w:styleId="FootnoteReference">
    <w:name w:val="footnote reference"/>
    <w:semiHidden/>
    <w:rsid w:val="00750835"/>
    <w:rPr>
      <w:vertAlign w:val="superscript"/>
    </w:rPr>
  </w:style>
  <w:style w:type="paragraph" w:customStyle="1" w:styleId="SOPFooter">
    <w:name w:val="SOP Footer"/>
    <w:basedOn w:val="Normal"/>
    <w:rsid w:val="00C317A8"/>
    <w:pPr>
      <w:jc w:val="center"/>
    </w:pPr>
    <w:rPr>
      <w:rFonts w:ascii="Arial" w:hAnsi="Arial" w:cs="Tahoma"/>
      <w:sz w:val="16"/>
      <w:szCs w:val="20"/>
    </w:rPr>
  </w:style>
  <w:style w:type="character" w:styleId="CommentReference">
    <w:name w:val="annotation reference"/>
    <w:rsid w:val="00826805"/>
    <w:rPr>
      <w:sz w:val="16"/>
      <w:szCs w:val="16"/>
    </w:rPr>
  </w:style>
  <w:style w:type="paragraph" w:styleId="CommentText">
    <w:name w:val="annotation text"/>
    <w:basedOn w:val="Normal"/>
    <w:link w:val="CommentTextChar"/>
    <w:rsid w:val="00826805"/>
    <w:rPr>
      <w:sz w:val="20"/>
      <w:szCs w:val="20"/>
    </w:rPr>
  </w:style>
  <w:style w:type="character" w:customStyle="1" w:styleId="CommentTextChar">
    <w:name w:val="Comment Text Char"/>
    <w:basedOn w:val="DefaultParagraphFont"/>
    <w:link w:val="CommentText"/>
    <w:rsid w:val="00826805"/>
  </w:style>
  <w:style w:type="paragraph" w:styleId="CommentSubject">
    <w:name w:val="annotation subject"/>
    <w:basedOn w:val="CommentText"/>
    <w:next w:val="CommentText"/>
    <w:link w:val="CommentSubjectChar"/>
    <w:rsid w:val="00826805"/>
    <w:rPr>
      <w:b/>
      <w:bCs/>
    </w:rPr>
  </w:style>
  <w:style w:type="character" w:customStyle="1" w:styleId="CommentSubjectChar">
    <w:name w:val="Comment Subject Char"/>
    <w:link w:val="CommentSubject"/>
    <w:rsid w:val="00826805"/>
    <w:rPr>
      <w:b/>
      <w:bCs/>
    </w:rPr>
  </w:style>
  <w:style w:type="character" w:customStyle="1" w:styleId="SOPLeader">
    <w:name w:val="SOP Leader"/>
    <w:rsid w:val="00D213DA"/>
    <w:rPr>
      <w:rFonts w:ascii="Calibri" w:hAnsi="Calibri"/>
      <w:b/>
      <w:sz w:val="24"/>
    </w:rPr>
  </w:style>
  <w:style w:type="paragraph" w:customStyle="1" w:styleId="SOPName">
    <w:name w:val="SOP Name"/>
    <w:basedOn w:val="Normal"/>
    <w:rsid w:val="00D213DA"/>
    <w:rPr>
      <w:rFonts w:ascii="Calibri" w:hAnsi="Calibri" w:cs="Tahoma"/>
      <w:szCs w:val="20"/>
    </w:rPr>
  </w:style>
  <w:style w:type="paragraph" w:customStyle="1" w:styleId="SOPTableHeader">
    <w:name w:val="SOP Table Header"/>
    <w:basedOn w:val="Normal"/>
    <w:rsid w:val="00D213DA"/>
    <w:pPr>
      <w:jc w:val="center"/>
    </w:pPr>
    <w:rPr>
      <w:rFonts w:ascii="Calibri" w:hAnsi="Calibri" w:cs="Tahoma"/>
      <w:sz w:val="20"/>
      <w:szCs w:val="20"/>
    </w:rPr>
  </w:style>
  <w:style w:type="paragraph" w:customStyle="1" w:styleId="SOPTableEntry">
    <w:name w:val="SOP Table Entry"/>
    <w:basedOn w:val="SOPTableHeader"/>
    <w:rsid w:val="00D213DA"/>
    <w:rPr>
      <w:sz w:val="18"/>
    </w:rPr>
  </w:style>
  <w:style w:type="paragraph" w:styleId="Revision">
    <w:name w:val="Revision"/>
    <w:hidden/>
    <w:uiPriority w:val="99"/>
    <w:semiHidden/>
    <w:rsid w:val="005321FB"/>
    <w:rPr>
      <w:sz w:val="24"/>
      <w:szCs w:val="24"/>
    </w:rPr>
  </w:style>
  <w:style w:type="character" w:customStyle="1" w:styleId="EndnoteTextChar">
    <w:name w:val="Endnote Text Char"/>
    <w:basedOn w:val="DefaultParagraphFont"/>
    <w:link w:val="EndnoteText"/>
    <w:semiHidden/>
    <w:rsid w:val="006B055D"/>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201187">
      <w:bodyDiv w:val="1"/>
      <w:marLeft w:val="0"/>
      <w:marRight w:val="0"/>
      <w:marTop w:val="0"/>
      <w:marBottom w:val="0"/>
      <w:divBdr>
        <w:top w:val="none" w:sz="0" w:space="0" w:color="auto"/>
        <w:left w:val="none" w:sz="0" w:space="0" w:color="auto"/>
        <w:bottom w:val="none" w:sz="0" w:space="0" w:color="auto"/>
        <w:right w:val="none" w:sz="0" w:space="0" w:color="auto"/>
      </w:divBdr>
    </w:div>
    <w:div w:id="439375726">
      <w:bodyDiv w:val="1"/>
      <w:marLeft w:val="0"/>
      <w:marRight w:val="0"/>
      <w:marTop w:val="0"/>
      <w:marBottom w:val="0"/>
      <w:divBdr>
        <w:top w:val="none" w:sz="0" w:space="0" w:color="auto"/>
        <w:left w:val="none" w:sz="0" w:space="0" w:color="auto"/>
        <w:bottom w:val="none" w:sz="0" w:space="0" w:color="auto"/>
        <w:right w:val="none" w:sz="0" w:space="0" w:color="auto"/>
      </w:divBdr>
    </w:div>
    <w:div w:id="633633928">
      <w:bodyDiv w:val="1"/>
      <w:marLeft w:val="0"/>
      <w:marRight w:val="0"/>
      <w:marTop w:val="0"/>
      <w:marBottom w:val="0"/>
      <w:divBdr>
        <w:top w:val="none" w:sz="0" w:space="0" w:color="auto"/>
        <w:left w:val="none" w:sz="0" w:space="0" w:color="auto"/>
        <w:bottom w:val="none" w:sz="0" w:space="0" w:color="auto"/>
        <w:right w:val="none" w:sz="0" w:space="0" w:color="auto"/>
      </w:divBdr>
    </w:div>
    <w:div w:id="1734892617">
      <w:bodyDiv w:val="1"/>
      <w:marLeft w:val="0"/>
      <w:marRight w:val="0"/>
      <w:marTop w:val="0"/>
      <w:marBottom w:val="0"/>
      <w:divBdr>
        <w:top w:val="none" w:sz="0" w:space="0" w:color="auto"/>
        <w:left w:val="none" w:sz="0" w:space="0" w:color="auto"/>
        <w:bottom w:val="none" w:sz="0" w:space="0" w:color="auto"/>
        <w:right w:val="none" w:sz="0" w:space="0" w:color="auto"/>
      </w:divBdr>
    </w:div>
    <w:div w:id="176411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www.fda.gov/media/88915/download" TargetMode="External"/><Relationship Id="rId2" Type="http://schemas.openxmlformats.org/officeDocument/2006/relationships/hyperlink" Target="https://www.fda.gov/media/88915/download" TargetMode="External"/><Relationship Id="rId1" Type="http://schemas.openxmlformats.org/officeDocument/2006/relationships/hyperlink" Target="https://www.fda.gov/media/88915/download" TargetMode="External"/><Relationship Id="rId6" Type="http://schemas.openxmlformats.org/officeDocument/2006/relationships/hyperlink" Target="https://www.fda.gov/media/88915/download" TargetMode="External"/><Relationship Id="rId5" Type="http://schemas.openxmlformats.org/officeDocument/2006/relationships/hyperlink" Target="https://www.fda.gov/media/88915/download" TargetMode="External"/><Relationship Id="rId4" Type="http://schemas.openxmlformats.org/officeDocument/2006/relationships/hyperlink" Target="https://www.fda.gov/media/88915/downlo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c7521245f22473f7577c45e815242308">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7f0a221080e827f9b88c49774fbc38f2"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0201F-1537-4E71-840F-1288C858D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D4B73-1C9C-49DB-A888-CBA15440FD15}">
  <ds:schemaRefs>
    <ds:schemaRef ds:uri="http://schemas.microsoft.com/office/2006/metadata/properties"/>
    <ds:schemaRef ds:uri="http://schemas.microsoft.com/office/infopath/2007/PartnerControls"/>
    <ds:schemaRef ds:uri="2ef64c7a-f0db-4be9-a2d1-a81bc3108332"/>
  </ds:schemaRefs>
</ds:datastoreItem>
</file>

<file path=customXml/itemProps3.xml><?xml version="1.0" encoding="utf-8"?>
<ds:datastoreItem xmlns:ds="http://schemas.openxmlformats.org/officeDocument/2006/customXml" ds:itemID="{D36811A4-4F85-4066-A8A2-DC9F559112EC}">
  <ds:schemaRefs>
    <ds:schemaRef ds:uri="http://schemas.microsoft.com/sharepoint/v3/contenttype/forms"/>
  </ds:schemaRefs>
</ds:datastoreItem>
</file>

<file path=customXml/itemProps4.xml><?xml version="1.0" encoding="utf-8"?>
<ds:datastoreItem xmlns:ds="http://schemas.openxmlformats.org/officeDocument/2006/customXml" ds:itemID="{8FC47AB2-9A8C-4808-8CC5-73EE218F3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2579</Words>
  <Characters>13643</Characters>
  <Application>Microsoft Office Word</Application>
  <DocSecurity>0</DocSecurity>
  <Lines>349</Lines>
  <Paragraphs>213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16009</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Forgione</dc:creator>
  <cp:keywords/>
  <dc:description/>
  <cp:lastModifiedBy>Elizabeth Forgione</cp:lastModifiedBy>
  <cp:revision>2</cp:revision>
  <dcterms:created xsi:type="dcterms:W3CDTF">2025-01-13T21:55:00Z</dcterms:created>
  <dcterms:modified xsi:type="dcterms:W3CDTF">2025-01-13T21:55:00Z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